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10" w:rsidRPr="00DF13F3" w:rsidRDefault="00830D10" w:rsidP="00830D10">
      <w:pPr>
        <w:pStyle w:val="Heading1"/>
        <w:spacing w:before="0" w:after="0"/>
        <w:rPr>
          <w:rFonts w:cs="Arial"/>
          <w:bCs/>
          <w:color w:val="000000" w:themeColor="text1"/>
          <w:kern w:val="0"/>
          <w:sz w:val="22"/>
          <w:szCs w:val="22"/>
          <w:lang w:val="en-GB" w:eastAsia="en-US"/>
        </w:rPr>
      </w:pPr>
      <w:bookmarkStart w:id="0" w:name="_GoBack"/>
      <w:bookmarkEnd w:id="0"/>
      <w:r w:rsidRPr="00DF13F3">
        <w:rPr>
          <w:noProof/>
          <w:color w:val="000000" w:themeColor="text1"/>
          <w:lang w:val="en-GB"/>
        </w:rPr>
        <w:drawing>
          <wp:anchor distT="0" distB="0" distL="114300" distR="114300" simplePos="0" relativeHeight="251659264" behindDoc="0" locked="0" layoutInCell="1" allowOverlap="1" wp14:anchorId="3239E586" wp14:editId="72271613">
            <wp:simplePos x="0" y="0"/>
            <wp:positionH relativeFrom="column">
              <wp:posOffset>8001000</wp:posOffset>
            </wp:positionH>
            <wp:positionV relativeFrom="paragraph">
              <wp:posOffset>-342900</wp:posOffset>
            </wp:positionV>
            <wp:extent cx="723900" cy="1219200"/>
            <wp:effectExtent l="0" t="0" r="0" b="0"/>
            <wp:wrapSquare wrapText="bothSides"/>
            <wp:docPr id="1" name="Picture 1" descr="20mmMarkMo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mmMarkMon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3F3">
        <w:rPr>
          <w:rFonts w:cs="Arial"/>
          <w:bCs/>
          <w:color w:val="000000" w:themeColor="text1"/>
          <w:kern w:val="0"/>
          <w:sz w:val="22"/>
          <w:szCs w:val="22"/>
          <w:lang w:val="en-GB" w:eastAsia="en-US"/>
        </w:rPr>
        <w:t>Glasgow City Council Education Services</w:t>
      </w:r>
    </w:p>
    <w:p w:rsidR="00830D10" w:rsidRPr="00DF13F3" w:rsidRDefault="00830D10" w:rsidP="00830D10">
      <w:pPr>
        <w:pStyle w:val="Heading1"/>
        <w:spacing w:before="0" w:after="0"/>
        <w:rPr>
          <w:rFonts w:cs="Arial"/>
          <w:bCs/>
          <w:color w:val="000000" w:themeColor="text1"/>
          <w:kern w:val="0"/>
          <w:sz w:val="22"/>
          <w:szCs w:val="22"/>
          <w:lang w:val="en-GB" w:eastAsia="en-US"/>
        </w:rPr>
      </w:pPr>
    </w:p>
    <w:p w:rsidR="00830D10" w:rsidRPr="00DF13F3" w:rsidRDefault="00830D10" w:rsidP="00830D10">
      <w:pPr>
        <w:pStyle w:val="Heading1"/>
        <w:spacing w:before="0" w:after="0"/>
        <w:rPr>
          <w:rFonts w:cs="Arial"/>
          <w:bCs/>
          <w:color w:val="000000" w:themeColor="text1"/>
          <w:kern w:val="0"/>
          <w:sz w:val="22"/>
          <w:szCs w:val="22"/>
          <w:lang w:val="en-GB" w:eastAsia="en-US"/>
        </w:rPr>
      </w:pPr>
      <w:r w:rsidRPr="00DF13F3">
        <w:rPr>
          <w:rFonts w:cs="Arial"/>
          <w:bCs/>
          <w:color w:val="000000" w:themeColor="text1"/>
          <w:kern w:val="0"/>
          <w:sz w:val="22"/>
          <w:szCs w:val="22"/>
          <w:lang w:val="en-GB" w:eastAsia="en-US"/>
        </w:rPr>
        <w:t xml:space="preserve">Improvement Planning </w:t>
      </w:r>
    </w:p>
    <w:p w:rsidR="00830D10" w:rsidRPr="00DF13F3" w:rsidRDefault="00830D10" w:rsidP="00830D10">
      <w:pPr>
        <w:rPr>
          <w:rFonts w:ascii="Arial" w:hAnsi="Arial" w:cs="Arial"/>
          <w:color w:val="000000" w:themeColor="text1"/>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003"/>
      </w:tblGrid>
      <w:tr w:rsidR="00DF13F3" w:rsidRPr="00DF13F3" w:rsidTr="0096512C">
        <w:trPr>
          <w:trHeight w:val="236"/>
        </w:trPr>
        <w:tc>
          <w:tcPr>
            <w:tcW w:w="1749" w:type="dxa"/>
            <w:shd w:val="clear" w:color="auto" w:fill="C0C0C0"/>
            <w:vAlign w:val="center"/>
          </w:tcPr>
          <w:p w:rsidR="00830D10" w:rsidRPr="00DF13F3" w:rsidRDefault="00830D10" w:rsidP="0096512C">
            <w:pPr>
              <w:pStyle w:val="Heading3"/>
              <w:rPr>
                <w:rFonts w:ascii="Arial" w:hAnsi="Arial" w:cs="Arial"/>
                <w:color w:val="000000" w:themeColor="text1"/>
                <w:sz w:val="22"/>
                <w:szCs w:val="22"/>
              </w:rPr>
            </w:pPr>
            <w:r w:rsidRPr="00DF13F3">
              <w:rPr>
                <w:rFonts w:ascii="Arial" w:hAnsi="Arial" w:cs="Arial"/>
                <w:color w:val="000000" w:themeColor="text1"/>
                <w:sz w:val="22"/>
                <w:szCs w:val="22"/>
              </w:rPr>
              <w:t>Establishment</w:t>
            </w:r>
          </w:p>
        </w:tc>
        <w:tc>
          <w:tcPr>
            <w:tcW w:w="7003" w:type="dxa"/>
            <w:vAlign w:val="center"/>
          </w:tcPr>
          <w:p w:rsidR="00830D10" w:rsidRPr="00DF13F3" w:rsidRDefault="00830D10" w:rsidP="0096512C">
            <w:pPr>
              <w:rPr>
                <w:rFonts w:ascii="Arial" w:hAnsi="Arial" w:cs="Arial"/>
                <w:b/>
                <w:color w:val="000000" w:themeColor="text1"/>
                <w:sz w:val="22"/>
                <w:szCs w:val="22"/>
              </w:rPr>
            </w:pPr>
          </w:p>
          <w:p w:rsidR="00830D10" w:rsidRPr="00DF13F3" w:rsidRDefault="00830D10" w:rsidP="0096512C">
            <w:pPr>
              <w:rPr>
                <w:rFonts w:ascii="Arial" w:hAnsi="Arial" w:cs="Arial"/>
                <w:b/>
                <w:color w:val="000000" w:themeColor="text1"/>
                <w:sz w:val="22"/>
                <w:szCs w:val="22"/>
              </w:rPr>
            </w:pPr>
          </w:p>
          <w:p w:rsidR="00830D10" w:rsidRPr="00DF13F3" w:rsidRDefault="00B75D2D" w:rsidP="0096512C">
            <w:pPr>
              <w:rPr>
                <w:rFonts w:ascii="Arial" w:hAnsi="Arial" w:cs="Arial"/>
                <w:b/>
                <w:color w:val="000000" w:themeColor="text1"/>
                <w:sz w:val="22"/>
                <w:szCs w:val="22"/>
              </w:rPr>
            </w:pPr>
            <w:r w:rsidRPr="00DF13F3">
              <w:rPr>
                <w:rFonts w:ascii="Arial" w:hAnsi="Arial" w:cs="Arial"/>
                <w:b/>
                <w:color w:val="000000" w:themeColor="text1"/>
                <w:sz w:val="22"/>
                <w:szCs w:val="22"/>
              </w:rPr>
              <w:t>Hollybrook Academy</w:t>
            </w:r>
          </w:p>
          <w:p w:rsidR="00830D10" w:rsidRPr="00DF13F3" w:rsidRDefault="00830D10" w:rsidP="0096512C">
            <w:pPr>
              <w:rPr>
                <w:rFonts w:ascii="Arial" w:hAnsi="Arial" w:cs="Arial"/>
                <w:b/>
                <w:color w:val="000000" w:themeColor="text1"/>
                <w:sz w:val="22"/>
                <w:szCs w:val="22"/>
              </w:rPr>
            </w:pPr>
          </w:p>
          <w:p w:rsidR="00830D10" w:rsidRPr="00DF13F3" w:rsidRDefault="00830D10" w:rsidP="0096512C">
            <w:pPr>
              <w:rPr>
                <w:rFonts w:ascii="Arial" w:hAnsi="Arial" w:cs="Arial"/>
                <w:b/>
                <w:color w:val="000000" w:themeColor="text1"/>
                <w:sz w:val="22"/>
                <w:szCs w:val="22"/>
              </w:rPr>
            </w:pPr>
          </w:p>
        </w:tc>
      </w:tr>
      <w:tr w:rsidR="00DF13F3" w:rsidRPr="00DF13F3" w:rsidTr="0096512C">
        <w:trPr>
          <w:trHeight w:val="236"/>
        </w:trPr>
        <w:tc>
          <w:tcPr>
            <w:tcW w:w="1749" w:type="dxa"/>
            <w:shd w:val="clear" w:color="auto" w:fill="C0C0C0"/>
            <w:vAlign w:val="center"/>
          </w:tcPr>
          <w:p w:rsidR="00830D10" w:rsidRPr="00DF13F3" w:rsidRDefault="00830D10" w:rsidP="0096512C">
            <w:pPr>
              <w:pStyle w:val="Heading3"/>
              <w:rPr>
                <w:rFonts w:ascii="Arial" w:hAnsi="Arial" w:cs="Arial"/>
                <w:color w:val="000000" w:themeColor="text1"/>
                <w:sz w:val="22"/>
                <w:szCs w:val="22"/>
              </w:rPr>
            </w:pPr>
            <w:r w:rsidRPr="00DF13F3">
              <w:rPr>
                <w:rFonts w:ascii="Arial" w:hAnsi="Arial" w:cs="Arial"/>
                <w:color w:val="000000" w:themeColor="text1"/>
                <w:sz w:val="22"/>
                <w:szCs w:val="22"/>
              </w:rPr>
              <w:t xml:space="preserve">LIG Area </w:t>
            </w:r>
          </w:p>
        </w:tc>
        <w:tc>
          <w:tcPr>
            <w:tcW w:w="7003" w:type="dxa"/>
            <w:vAlign w:val="center"/>
          </w:tcPr>
          <w:p w:rsidR="00830D10" w:rsidRPr="00DF13F3" w:rsidRDefault="00175912" w:rsidP="0096512C">
            <w:pPr>
              <w:rPr>
                <w:rFonts w:ascii="Arial" w:hAnsi="Arial" w:cs="Arial"/>
                <w:b/>
                <w:color w:val="000000" w:themeColor="text1"/>
                <w:sz w:val="22"/>
                <w:szCs w:val="22"/>
              </w:rPr>
            </w:pPr>
            <w:r w:rsidRPr="00DF13F3">
              <w:rPr>
                <w:rFonts w:ascii="Arial" w:hAnsi="Arial" w:cs="Arial"/>
                <w:b/>
                <w:color w:val="000000" w:themeColor="text1"/>
                <w:sz w:val="22"/>
                <w:szCs w:val="22"/>
              </w:rPr>
              <w:t xml:space="preserve">South LIG2 </w:t>
            </w:r>
          </w:p>
        </w:tc>
      </w:tr>
      <w:tr w:rsidR="00DF13F3" w:rsidRPr="00DF13F3" w:rsidTr="0096512C">
        <w:trPr>
          <w:trHeight w:val="236"/>
        </w:trPr>
        <w:tc>
          <w:tcPr>
            <w:tcW w:w="1749" w:type="dxa"/>
            <w:shd w:val="clear" w:color="auto" w:fill="C0C0C0"/>
            <w:vAlign w:val="center"/>
          </w:tcPr>
          <w:p w:rsidR="00830D10" w:rsidRPr="00DF13F3" w:rsidRDefault="00830D10" w:rsidP="0096512C">
            <w:pPr>
              <w:pStyle w:val="Heading3"/>
              <w:rPr>
                <w:rFonts w:ascii="Arial" w:hAnsi="Arial" w:cs="Arial"/>
                <w:color w:val="000000" w:themeColor="text1"/>
                <w:sz w:val="22"/>
                <w:szCs w:val="22"/>
              </w:rPr>
            </w:pPr>
            <w:r w:rsidRPr="00DF13F3">
              <w:rPr>
                <w:rFonts w:ascii="Arial" w:hAnsi="Arial" w:cs="Arial"/>
                <w:color w:val="000000" w:themeColor="text1"/>
                <w:sz w:val="22"/>
                <w:szCs w:val="22"/>
              </w:rPr>
              <w:t>Session</w:t>
            </w:r>
          </w:p>
        </w:tc>
        <w:tc>
          <w:tcPr>
            <w:tcW w:w="7003" w:type="dxa"/>
            <w:vAlign w:val="center"/>
          </w:tcPr>
          <w:p w:rsidR="00830D10" w:rsidRPr="00DF13F3" w:rsidRDefault="002707E1" w:rsidP="003F7D30">
            <w:pPr>
              <w:rPr>
                <w:rFonts w:ascii="Arial" w:hAnsi="Arial" w:cs="Arial"/>
                <w:b/>
                <w:color w:val="000000" w:themeColor="text1"/>
                <w:sz w:val="22"/>
                <w:szCs w:val="22"/>
              </w:rPr>
            </w:pPr>
            <w:r w:rsidRPr="00DF13F3">
              <w:rPr>
                <w:rFonts w:ascii="Arial" w:hAnsi="Arial" w:cs="Arial"/>
                <w:b/>
                <w:color w:val="000000" w:themeColor="text1"/>
                <w:sz w:val="22"/>
                <w:szCs w:val="22"/>
              </w:rPr>
              <w:t>2019 - 2020</w:t>
            </w:r>
          </w:p>
        </w:tc>
      </w:tr>
    </w:tbl>
    <w:p w:rsidR="00830D10" w:rsidRPr="00DF13F3" w:rsidRDefault="00830D10" w:rsidP="00830D10">
      <w:pPr>
        <w:pStyle w:val="Header"/>
        <w:tabs>
          <w:tab w:val="clear" w:pos="4153"/>
          <w:tab w:val="clear" w:pos="8306"/>
        </w:tabs>
        <w:rPr>
          <w:rFonts w:ascii="Arial" w:hAnsi="Arial" w:cs="Arial"/>
          <w:b/>
          <w:color w:val="000000" w:themeColor="text1"/>
          <w:sz w:val="22"/>
          <w:szCs w:val="22"/>
        </w:rPr>
      </w:pP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r w:rsidRPr="00DF13F3">
        <w:rPr>
          <w:rFonts w:ascii="Arial" w:hAnsi="Arial" w:cs="Arial"/>
          <w:color w:val="000000" w:themeColor="text1"/>
          <w:sz w:val="22"/>
          <w:szCs w:val="22"/>
        </w:rPr>
        <w:tab/>
      </w:r>
    </w:p>
    <w:p w:rsidR="00830D10" w:rsidRPr="00DF13F3" w:rsidRDefault="00830D10" w:rsidP="00830D10">
      <w:pPr>
        <w:pStyle w:val="Header"/>
        <w:tabs>
          <w:tab w:val="clear" w:pos="4153"/>
          <w:tab w:val="clear" w:pos="8306"/>
        </w:tabs>
        <w:rPr>
          <w:rFonts w:ascii="Arial" w:hAnsi="Arial" w:cs="Arial"/>
          <w:color w:val="000000" w:themeColor="text1"/>
          <w:sz w:val="22"/>
          <w:szCs w:val="22"/>
        </w:rPr>
      </w:pPr>
    </w:p>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CONTENTS</w:t>
      </w: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r w:rsidRPr="00DF13F3">
        <w:rPr>
          <w:rFonts w:ascii="Arial" w:hAnsi="Arial" w:cs="Arial"/>
          <w:color w:val="000000" w:themeColor="text1"/>
          <w:sz w:val="22"/>
          <w:szCs w:val="22"/>
        </w:rPr>
        <w:t>1.</w:t>
      </w:r>
      <w:r w:rsidRPr="00DF13F3">
        <w:rPr>
          <w:rFonts w:ascii="Arial" w:hAnsi="Arial" w:cs="Arial"/>
          <w:color w:val="000000" w:themeColor="text1"/>
          <w:sz w:val="22"/>
          <w:szCs w:val="22"/>
        </w:rPr>
        <w:tab/>
        <w:t>Vision, Values and Aims</w:t>
      </w: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r w:rsidRPr="00DF13F3">
        <w:rPr>
          <w:rFonts w:ascii="Arial" w:hAnsi="Arial" w:cs="Arial"/>
          <w:color w:val="000000" w:themeColor="text1"/>
          <w:sz w:val="22"/>
          <w:szCs w:val="22"/>
        </w:rPr>
        <w:t>2.</w:t>
      </w:r>
      <w:r w:rsidRPr="00DF13F3">
        <w:rPr>
          <w:rFonts w:ascii="Arial" w:hAnsi="Arial" w:cs="Arial"/>
          <w:color w:val="000000" w:themeColor="text1"/>
          <w:sz w:val="22"/>
          <w:szCs w:val="22"/>
        </w:rPr>
        <w:tab/>
        <w:t>Summary of Self-Evaluation Process</w:t>
      </w:r>
      <w:r w:rsidRPr="00DF13F3">
        <w:rPr>
          <w:rFonts w:ascii="Arial" w:hAnsi="Arial" w:cs="Arial"/>
          <w:color w:val="000000" w:themeColor="text1"/>
          <w:sz w:val="22"/>
          <w:szCs w:val="22"/>
        </w:rPr>
        <w:br/>
      </w: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r w:rsidRPr="00DF13F3">
        <w:rPr>
          <w:rFonts w:ascii="Arial" w:hAnsi="Arial" w:cs="Arial"/>
          <w:color w:val="000000" w:themeColor="text1"/>
          <w:sz w:val="22"/>
          <w:szCs w:val="22"/>
        </w:rPr>
        <w:t>3</w:t>
      </w:r>
      <w:r w:rsidRPr="00DF13F3">
        <w:rPr>
          <w:rFonts w:ascii="Arial" w:hAnsi="Arial" w:cs="Arial"/>
          <w:color w:val="000000" w:themeColor="text1"/>
          <w:sz w:val="22"/>
          <w:szCs w:val="22"/>
        </w:rPr>
        <w:tab/>
        <w:t>Priorities for Improvement in the current session</w:t>
      </w: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p>
    <w:p w:rsidR="00830D10" w:rsidRPr="00DF13F3" w:rsidRDefault="00830D10" w:rsidP="00830D10">
      <w:pPr>
        <w:pStyle w:val="Header"/>
        <w:tabs>
          <w:tab w:val="clear" w:pos="4153"/>
          <w:tab w:val="clear" w:pos="8306"/>
        </w:tabs>
        <w:ind w:left="720"/>
        <w:rPr>
          <w:rFonts w:ascii="Arial" w:hAnsi="Arial" w:cs="Arial"/>
          <w:color w:val="000000" w:themeColor="text1"/>
          <w:sz w:val="22"/>
          <w:szCs w:val="22"/>
        </w:rPr>
      </w:pPr>
      <w:r w:rsidRPr="00DF13F3">
        <w:rPr>
          <w:rFonts w:ascii="Arial" w:hAnsi="Arial" w:cs="Arial"/>
          <w:color w:val="000000" w:themeColor="text1"/>
          <w:sz w:val="22"/>
          <w:szCs w:val="22"/>
        </w:rPr>
        <w:t xml:space="preserve">4          Action planning </w:t>
      </w:r>
      <w:r w:rsidRPr="00DF13F3">
        <w:rPr>
          <w:rFonts w:ascii="Arial" w:hAnsi="Arial" w:cs="Arial"/>
          <w:color w:val="000000" w:themeColor="text1"/>
          <w:sz w:val="22"/>
          <w:szCs w:val="22"/>
        </w:rPr>
        <w:br/>
      </w:r>
    </w:p>
    <w:p w:rsidR="00830D10" w:rsidRPr="00DF13F3" w:rsidRDefault="00830D10" w:rsidP="00830D10">
      <w:pPr>
        <w:pStyle w:val="Header"/>
        <w:tabs>
          <w:tab w:val="clear" w:pos="4153"/>
          <w:tab w:val="clear" w:pos="8306"/>
        </w:tabs>
        <w:ind w:firstLine="720"/>
        <w:rPr>
          <w:rFonts w:ascii="Arial" w:hAnsi="Arial" w:cs="Arial"/>
          <w:color w:val="000000" w:themeColor="text1"/>
          <w:sz w:val="22"/>
          <w:szCs w:val="22"/>
        </w:rPr>
      </w:pPr>
      <w:r w:rsidRPr="00DF13F3">
        <w:rPr>
          <w:rFonts w:ascii="Arial" w:hAnsi="Arial" w:cs="Arial"/>
          <w:color w:val="000000" w:themeColor="text1"/>
          <w:sz w:val="22"/>
          <w:szCs w:val="22"/>
        </w:rPr>
        <w:t>5</w:t>
      </w:r>
      <w:r w:rsidRPr="00DF13F3">
        <w:rPr>
          <w:rFonts w:ascii="Arial" w:hAnsi="Arial" w:cs="Arial"/>
          <w:color w:val="000000" w:themeColor="text1"/>
          <w:sz w:val="22"/>
          <w:szCs w:val="22"/>
        </w:rPr>
        <w:tab/>
        <w:t xml:space="preserve">Appendices:  </w:t>
      </w:r>
      <w:r w:rsidRPr="00DF13F3">
        <w:rPr>
          <w:rFonts w:ascii="Arial" w:hAnsi="Arial" w:cs="Arial"/>
          <w:color w:val="000000" w:themeColor="text1"/>
          <w:sz w:val="22"/>
          <w:szCs w:val="22"/>
        </w:rPr>
        <w:br/>
      </w:r>
    </w:p>
    <w:p w:rsidR="00830D10" w:rsidRPr="00DF13F3" w:rsidRDefault="00830D10" w:rsidP="00830D10">
      <w:pPr>
        <w:pStyle w:val="Header"/>
        <w:numPr>
          <w:ilvl w:val="1"/>
          <w:numId w:val="2"/>
        </w:numPr>
        <w:tabs>
          <w:tab w:val="clear" w:pos="4153"/>
          <w:tab w:val="clear" w:pos="8306"/>
        </w:tabs>
        <w:rPr>
          <w:rFonts w:ascii="Arial" w:hAnsi="Arial" w:cs="Arial"/>
          <w:color w:val="000000" w:themeColor="text1"/>
          <w:sz w:val="22"/>
          <w:szCs w:val="22"/>
        </w:rPr>
      </w:pPr>
      <w:r w:rsidRPr="00DF13F3">
        <w:rPr>
          <w:rFonts w:ascii="Arial" w:hAnsi="Arial" w:cs="Arial"/>
          <w:bCs/>
          <w:color w:val="000000" w:themeColor="text1"/>
          <w:sz w:val="22"/>
          <w:szCs w:val="22"/>
        </w:rPr>
        <w:t>Action Plan Summary for Stakeholders</w:t>
      </w:r>
    </w:p>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p>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Signatures:</w:t>
      </w:r>
    </w:p>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DF13F3" w:rsidRPr="00DF13F3" w:rsidTr="0096512C">
        <w:trPr>
          <w:trHeight w:hRule="exact" w:val="397"/>
        </w:trPr>
        <w:tc>
          <w:tcPr>
            <w:tcW w:w="3227" w:type="dxa"/>
            <w:shd w:val="clear" w:color="auto" w:fill="C0C0C0"/>
            <w:vAlign w:val="center"/>
          </w:tcPr>
          <w:p w:rsidR="00830D10" w:rsidRPr="00DF13F3" w:rsidRDefault="00830D10"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t>Head of Establishment</w:t>
            </w:r>
          </w:p>
        </w:tc>
        <w:tc>
          <w:tcPr>
            <w:tcW w:w="6095" w:type="dxa"/>
            <w:vAlign w:val="center"/>
          </w:tcPr>
          <w:p w:rsidR="00830D10" w:rsidRPr="00DF13F3" w:rsidRDefault="00A1382A" w:rsidP="002707E1">
            <w:pPr>
              <w:rPr>
                <w:rFonts w:ascii="Arial" w:hAnsi="Arial" w:cs="Arial"/>
                <w:b/>
                <w:bCs/>
                <w:color w:val="000000" w:themeColor="text1"/>
                <w:sz w:val="22"/>
                <w:szCs w:val="22"/>
              </w:rPr>
            </w:pPr>
            <w:r w:rsidRPr="00DF13F3">
              <w:rPr>
                <w:rFonts w:ascii="Arial" w:hAnsi="Arial" w:cs="Arial"/>
                <w:b/>
                <w:bCs/>
                <w:color w:val="000000" w:themeColor="text1"/>
                <w:sz w:val="22"/>
                <w:szCs w:val="22"/>
              </w:rPr>
              <w:t>Jackie Newell</w:t>
            </w:r>
          </w:p>
        </w:tc>
        <w:tc>
          <w:tcPr>
            <w:tcW w:w="2268" w:type="dxa"/>
            <w:shd w:val="clear" w:color="auto" w:fill="C0C0C0"/>
            <w:vAlign w:val="center"/>
          </w:tcPr>
          <w:p w:rsidR="00830D10" w:rsidRPr="00DF13F3" w:rsidRDefault="00830D10" w:rsidP="0096512C">
            <w:pPr>
              <w:jc w:val="right"/>
              <w:rPr>
                <w:rFonts w:ascii="Arial" w:hAnsi="Arial" w:cs="Arial"/>
                <w:b/>
                <w:bCs/>
                <w:color w:val="000000" w:themeColor="text1"/>
                <w:sz w:val="22"/>
                <w:szCs w:val="22"/>
              </w:rPr>
            </w:pPr>
            <w:r w:rsidRPr="00DF13F3">
              <w:rPr>
                <w:rFonts w:ascii="Arial" w:hAnsi="Arial" w:cs="Arial"/>
                <w:b/>
                <w:bCs/>
                <w:color w:val="000000" w:themeColor="text1"/>
                <w:sz w:val="22"/>
                <w:szCs w:val="22"/>
              </w:rPr>
              <w:t>Date</w:t>
            </w:r>
          </w:p>
        </w:tc>
        <w:tc>
          <w:tcPr>
            <w:tcW w:w="2584" w:type="dxa"/>
            <w:vAlign w:val="center"/>
          </w:tcPr>
          <w:p w:rsidR="00830D10" w:rsidRPr="00DF13F3" w:rsidRDefault="002707E1"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t>June 2019</w:t>
            </w:r>
          </w:p>
        </w:tc>
      </w:tr>
    </w:tbl>
    <w:p w:rsidR="00830D10" w:rsidRPr="00DF13F3" w:rsidRDefault="00830D10" w:rsidP="00830D10">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DF13F3" w:rsidRPr="00DF13F3" w:rsidTr="0096512C">
        <w:trPr>
          <w:trHeight w:hRule="exact" w:val="397"/>
        </w:trPr>
        <w:tc>
          <w:tcPr>
            <w:tcW w:w="3227" w:type="dxa"/>
            <w:tcBorders>
              <w:top w:val="single" w:sz="4" w:space="0" w:color="auto"/>
              <w:left w:val="single" w:sz="4" w:space="0" w:color="auto"/>
              <w:bottom w:val="single" w:sz="4" w:space="0" w:color="auto"/>
              <w:right w:val="single" w:sz="4" w:space="0" w:color="auto"/>
            </w:tcBorders>
            <w:shd w:val="clear" w:color="auto" w:fill="C0C0C0"/>
            <w:vAlign w:val="center"/>
          </w:tcPr>
          <w:p w:rsidR="00830D10" w:rsidRPr="00DF13F3" w:rsidRDefault="00830D10"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t xml:space="preserve">Area Education Officer </w:t>
            </w:r>
          </w:p>
        </w:tc>
        <w:tc>
          <w:tcPr>
            <w:tcW w:w="6095" w:type="dxa"/>
            <w:tcBorders>
              <w:top w:val="single" w:sz="4" w:space="0" w:color="auto"/>
              <w:left w:val="single" w:sz="4" w:space="0" w:color="auto"/>
              <w:bottom w:val="single" w:sz="4" w:space="0" w:color="auto"/>
              <w:right w:val="single" w:sz="4" w:space="0" w:color="auto"/>
            </w:tcBorders>
            <w:vAlign w:val="center"/>
          </w:tcPr>
          <w:p w:rsidR="00830D10" w:rsidRPr="00DF13F3" w:rsidRDefault="002707E1"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t>Donnie Macleod</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830D10" w:rsidRPr="00DF13F3" w:rsidRDefault="00830D10" w:rsidP="0096512C">
            <w:pPr>
              <w:jc w:val="right"/>
              <w:rPr>
                <w:rFonts w:ascii="Arial" w:hAnsi="Arial" w:cs="Arial"/>
                <w:b/>
                <w:bCs/>
                <w:color w:val="000000" w:themeColor="text1"/>
                <w:sz w:val="22"/>
                <w:szCs w:val="22"/>
              </w:rPr>
            </w:pPr>
            <w:r w:rsidRPr="00DF13F3">
              <w:rPr>
                <w:rFonts w:ascii="Arial" w:hAnsi="Arial" w:cs="Arial"/>
                <w:b/>
                <w:bCs/>
                <w:color w:val="000000" w:themeColor="text1"/>
                <w:sz w:val="22"/>
                <w:szCs w:val="22"/>
              </w:rPr>
              <w:t>Date</w:t>
            </w:r>
          </w:p>
        </w:tc>
        <w:tc>
          <w:tcPr>
            <w:tcW w:w="2584" w:type="dxa"/>
            <w:tcBorders>
              <w:top w:val="single" w:sz="4" w:space="0" w:color="auto"/>
              <w:left w:val="single" w:sz="4" w:space="0" w:color="auto"/>
              <w:bottom w:val="single" w:sz="4" w:space="0" w:color="auto"/>
              <w:right w:val="single" w:sz="4" w:space="0" w:color="auto"/>
            </w:tcBorders>
          </w:tcPr>
          <w:p w:rsidR="00830D10" w:rsidRPr="00DF13F3" w:rsidRDefault="00DF13F3" w:rsidP="0096512C">
            <w:pPr>
              <w:rPr>
                <w:rFonts w:ascii="Arial" w:hAnsi="Arial" w:cs="Arial"/>
                <w:b/>
                <w:bCs/>
                <w:color w:val="000000" w:themeColor="text1"/>
                <w:sz w:val="22"/>
                <w:szCs w:val="22"/>
              </w:rPr>
            </w:pPr>
            <w:r>
              <w:rPr>
                <w:rFonts w:ascii="Arial" w:hAnsi="Arial" w:cs="Arial"/>
                <w:b/>
                <w:bCs/>
                <w:color w:val="000000" w:themeColor="text1"/>
                <w:sz w:val="22"/>
                <w:szCs w:val="22"/>
              </w:rPr>
              <w:t>June 2019</w:t>
            </w:r>
          </w:p>
        </w:tc>
      </w:tr>
    </w:tbl>
    <w:p w:rsidR="00830D10" w:rsidRPr="00DF13F3" w:rsidRDefault="00830D10" w:rsidP="00830D10">
      <w:pPr>
        <w:pStyle w:val="Header"/>
        <w:tabs>
          <w:tab w:val="clear" w:pos="4153"/>
          <w:tab w:val="clear" w:pos="8306"/>
        </w:tabs>
        <w:rPr>
          <w:rFonts w:ascii="Arial" w:hAnsi="Arial" w:cs="Arial"/>
          <w:color w:val="000000" w:themeColor="text1"/>
          <w:sz w:val="22"/>
          <w:szCs w:val="22"/>
        </w:rPr>
      </w:pPr>
    </w:p>
    <w:p w:rsidR="00830D10" w:rsidRPr="00DF13F3" w:rsidRDefault="00830D10" w:rsidP="00AD50EC">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DF13F3" w:rsidRPr="00DF13F3" w:rsidTr="0096512C">
        <w:trPr>
          <w:tblHeader/>
        </w:trPr>
        <w:tc>
          <w:tcPr>
            <w:tcW w:w="14174" w:type="dxa"/>
            <w:shd w:val="clear" w:color="auto" w:fill="C0C0C0"/>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lastRenderedPageBreak/>
              <w:br w:type="page"/>
            </w:r>
            <w:r w:rsidRPr="00DF13F3">
              <w:rPr>
                <w:rFonts w:ascii="Arial" w:hAnsi="Arial" w:cs="Arial"/>
                <w:b/>
                <w:bCs/>
                <w:color w:val="000000" w:themeColor="text1"/>
                <w:sz w:val="22"/>
                <w:szCs w:val="22"/>
              </w:rPr>
              <w:t>1a</w:t>
            </w:r>
            <w:r w:rsidRPr="00DF13F3">
              <w:rPr>
                <w:rFonts w:ascii="Arial" w:hAnsi="Arial" w:cs="Arial"/>
                <w:b/>
                <w:bCs/>
                <w:color w:val="000000" w:themeColor="text1"/>
                <w:sz w:val="22"/>
                <w:szCs w:val="22"/>
              </w:rPr>
              <w:tab/>
              <w:t xml:space="preserve"> Our Vision, Values and Aims</w:t>
            </w:r>
          </w:p>
        </w:tc>
      </w:tr>
      <w:tr w:rsidR="00830D10" w:rsidRPr="00DF13F3" w:rsidTr="0096512C">
        <w:tc>
          <w:tcPr>
            <w:tcW w:w="14174" w:type="dxa"/>
            <w:tcBorders>
              <w:bottom w:val="single" w:sz="4" w:space="0" w:color="auto"/>
            </w:tcBorders>
          </w:tcPr>
          <w:p w:rsidR="00C62DC6" w:rsidRPr="00DF13F3" w:rsidRDefault="00C62DC6" w:rsidP="00C62DC6">
            <w:pPr>
              <w:rPr>
                <w:rFonts w:ascii="Arial" w:hAnsi="Arial" w:cs="Arial"/>
                <w:color w:val="000000" w:themeColor="text1"/>
                <w:lang w:val="en-US"/>
              </w:rPr>
            </w:pPr>
            <w:r w:rsidRPr="00DF13F3">
              <w:rPr>
                <w:rFonts w:ascii="Arial" w:hAnsi="Arial" w:cs="Arial"/>
                <w:color w:val="000000" w:themeColor="text1"/>
                <w:lang w:val="en-US"/>
              </w:rPr>
              <w:t>To meet the needs and rights of every child in school by promoting and working towards the GIRFEC Wellbeing Indicators. This is done in partnership between home, school and community to provide a well-balanced, stimulating curriculum for every child.</w:t>
            </w:r>
          </w:p>
          <w:p w:rsidR="00C62DC6" w:rsidRPr="00DF13F3" w:rsidRDefault="00C62DC6" w:rsidP="00C62DC6">
            <w:pPr>
              <w:pStyle w:val="BodyText3"/>
              <w:framePr w:hSpace="0" w:wrap="auto" w:vAnchor="margin" w:hAnchor="text" w:yAlign="inline"/>
              <w:rPr>
                <w:rFonts w:ascii="Arial" w:hAnsi="Arial" w:cs="Arial"/>
                <w:color w:val="000000" w:themeColor="text1"/>
                <w:sz w:val="24"/>
              </w:rPr>
            </w:pPr>
            <w:r w:rsidRPr="00DF13F3">
              <w:rPr>
                <w:rFonts w:ascii="Arial" w:hAnsi="Arial" w:cs="Arial"/>
                <w:color w:val="000000" w:themeColor="text1"/>
                <w:sz w:val="24"/>
                <w:lang w:val="en-US"/>
              </w:rPr>
              <w:t xml:space="preserve">We will </w:t>
            </w:r>
            <w:r w:rsidRPr="00DF13F3">
              <w:rPr>
                <w:rFonts w:ascii="Arial" w:hAnsi="Arial" w:cs="Arial"/>
                <w:bCs w:val="0"/>
                <w:color w:val="000000" w:themeColor="text1"/>
                <w:sz w:val="24"/>
              </w:rPr>
              <w:t xml:space="preserve">strive </w:t>
            </w:r>
            <w:r w:rsidRPr="00DF13F3">
              <w:rPr>
                <w:rFonts w:ascii="Arial" w:hAnsi="Arial" w:cs="Arial"/>
                <w:color w:val="000000" w:themeColor="text1"/>
                <w:sz w:val="24"/>
              </w:rPr>
              <w:t>to reduce inequality, celebrate diversity and raise achievement.</w:t>
            </w:r>
            <w:r w:rsidR="004F1D1A" w:rsidRPr="00DF13F3">
              <w:rPr>
                <w:rFonts w:ascii="Arial" w:hAnsi="Arial" w:cs="Arial"/>
                <w:color w:val="000000" w:themeColor="text1"/>
                <w:sz w:val="24"/>
              </w:rPr>
              <w:t xml:space="preserve"> </w:t>
            </w:r>
          </w:p>
          <w:p w:rsidR="00C62DC6" w:rsidRPr="00DF13F3" w:rsidRDefault="00C62DC6" w:rsidP="00C62DC6">
            <w:pPr>
              <w:rPr>
                <w:rFonts w:ascii="Arial" w:hAnsi="Arial" w:cs="Arial"/>
                <w:color w:val="000000" w:themeColor="text1"/>
                <w:lang w:val="en-US"/>
              </w:rPr>
            </w:pPr>
          </w:p>
          <w:p w:rsidR="00C62DC6" w:rsidRPr="00DF13F3" w:rsidRDefault="00C62DC6" w:rsidP="00C62DC6">
            <w:pPr>
              <w:pStyle w:val="Header"/>
              <w:tabs>
                <w:tab w:val="clear" w:pos="4153"/>
                <w:tab w:val="clear" w:pos="8306"/>
              </w:tabs>
              <w:rPr>
                <w:rFonts w:ascii="Arial" w:hAnsi="Arial" w:cs="Arial"/>
                <w:color w:val="000000" w:themeColor="text1"/>
              </w:rPr>
            </w:pPr>
            <w:r w:rsidRPr="00DF13F3">
              <w:rPr>
                <w:rFonts w:ascii="Arial" w:hAnsi="Arial" w:cs="Arial"/>
                <w:color w:val="000000" w:themeColor="text1"/>
              </w:rPr>
              <w:t>By working in partnership we aim to promote excellence, maximising the potential of all members of our school community and helping our pupils develop into well-adjusted adults, who will be productive members of our society.</w:t>
            </w:r>
          </w:p>
          <w:p w:rsidR="00C62DC6" w:rsidRPr="00DF13F3" w:rsidRDefault="00C62DC6" w:rsidP="00C62DC6">
            <w:pPr>
              <w:pStyle w:val="Header"/>
              <w:tabs>
                <w:tab w:val="clear" w:pos="4153"/>
                <w:tab w:val="clear" w:pos="8306"/>
              </w:tabs>
              <w:rPr>
                <w:rFonts w:ascii="Arial" w:hAnsi="Arial" w:cs="Arial"/>
                <w:color w:val="000000" w:themeColor="text1"/>
              </w:rPr>
            </w:pPr>
          </w:p>
          <w:p w:rsidR="00C62DC6" w:rsidRPr="00DF13F3" w:rsidRDefault="00C62DC6" w:rsidP="00C62DC6">
            <w:pPr>
              <w:rPr>
                <w:rFonts w:ascii="Arial" w:hAnsi="Arial" w:cs="Arial"/>
                <w:color w:val="000000" w:themeColor="text1"/>
              </w:rPr>
            </w:pPr>
            <w:r w:rsidRPr="00DF13F3">
              <w:rPr>
                <w:rFonts w:ascii="Arial" w:hAnsi="Arial" w:cs="Arial"/>
                <w:color w:val="000000" w:themeColor="text1"/>
              </w:rPr>
              <w:t>In Hollybrook Academy we foster a climate of inclusion where we celebrate diversity, value the broad range of pupils’ talents, abilities and achievements and work with them to fulfil their potential and understand how they can make a positive contribution to their local and wider community.</w:t>
            </w:r>
          </w:p>
          <w:p w:rsidR="00C62DC6" w:rsidRPr="00DF13F3" w:rsidRDefault="00C62DC6" w:rsidP="00C62DC6">
            <w:pPr>
              <w:pStyle w:val="Header"/>
              <w:tabs>
                <w:tab w:val="clear" w:pos="4153"/>
                <w:tab w:val="clear" w:pos="8306"/>
              </w:tabs>
              <w:rPr>
                <w:rFonts w:ascii="Arial" w:hAnsi="Arial" w:cs="Arial"/>
                <w:color w:val="000000" w:themeColor="text1"/>
              </w:rPr>
            </w:pPr>
          </w:p>
          <w:p w:rsidR="00C62DC6" w:rsidRPr="00DF13F3" w:rsidRDefault="00C62DC6" w:rsidP="00C62DC6">
            <w:pPr>
              <w:pStyle w:val="Header"/>
              <w:tabs>
                <w:tab w:val="clear" w:pos="4153"/>
                <w:tab w:val="clear" w:pos="8306"/>
              </w:tabs>
              <w:rPr>
                <w:rFonts w:ascii="Arial" w:hAnsi="Arial" w:cs="Arial"/>
                <w:color w:val="000000" w:themeColor="text1"/>
              </w:rPr>
            </w:pPr>
            <w:r w:rsidRPr="00DF13F3">
              <w:rPr>
                <w:rFonts w:ascii="Arial" w:hAnsi="Arial" w:cs="Arial"/>
                <w:color w:val="000000" w:themeColor="text1"/>
              </w:rPr>
              <w:t xml:space="preserve">Parent/carers and the different agencies we work with will have greater opportunities to work together through the introduction of greater partnership working and planning, more regular parents/carers workshops, drop in sessions to meet the teacher and raising the profile of the school website. </w:t>
            </w:r>
          </w:p>
          <w:p w:rsidR="00C62DC6" w:rsidRPr="00DF13F3" w:rsidRDefault="00C62DC6" w:rsidP="00C62DC6">
            <w:pPr>
              <w:pStyle w:val="Header"/>
              <w:tabs>
                <w:tab w:val="clear" w:pos="4153"/>
                <w:tab w:val="clear" w:pos="8306"/>
              </w:tabs>
              <w:rPr>
                <w:rFonts w:ascii="Arial" w:hAnsi="Arial" w:cs="Arial"/>
                <w:color w:val="000000" w:themeColor="text1"/>
              </w:rPr>
            </w:pPr>
          </w:p>
          <w:p w:rsidR="00830D10" w:rsidRPr="00DF13F3" w:rsidRDefault="00C62DC6" w:rsidP="004F1D1A">
            <w:pPr>
              <w:pStyle w:val="Header"/>
              <w:tabs>
                <w:tab w:val="clear" w:pos="4153"/>
                <w:tab w:val="clear" w:pos="8306"/>
              </w:tabs>
              <w:rPr>
                <w:rFonts w:ascii="Arial" w:hAnsi="Arial" w:cs="Arial"/>
                <w:color w:val="000000" w:themeColor="text1"/>
                <w:sz w:val="22"/>
                <w:szCs w:val="22"/>
              </w:rPr>
            </w:pPr>
            <w:r w:rsidRPr="00DF13F3">
              <w:rPr>
                <w:rFonts w:ascii="Arial" w:hAnsi="Arial" w:cs="Arial"/>
                <w:color w:val="000000" w:themeColor="text1"/>
              </w:rPr>
              <w:t>Through active working practice agreements with associated health professionals, our educational psychologists and our business partners we established a clear and shared understanding of our school’s vision and values.</w:t>
            </w:r>
          </w:p>
        </w:tc>
      </w:tr>
    </w:tbl>
    <w:p w:rsidR="00830D10" w:rsidRPr="00DF13F3" w:rsidRDefault="00830D10" w:rsidP="00830D10">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DF13F3" w:rsidRPr="00DF13F3" w:rsidTr="0096512C">
        <w:trPr>
          <w:tblHeader/>
        </w:trPr>
        <w:tc>
          <w:tcPr>
            <w:tcW w:w="14174" w:type="dxa"/>
            <w:shd w:val="clear" w:color="auto" w:fill="C0C0C0"/>
          </w:tcPr>
          <w:p w:rsidR="00830D10" w:rsidRPr="00DF13F3" w:rsidRDefault="00830D10" w:rsidP="0096512C">
            <w:pPr>
              <w:pStyle w:val="Header"/>
              <w:tabs>
                <w:tab w:val="clear" w:pos="4153"/>
                <w:tab w:val="clear" w:pos="8306"/>
              </w:tabs>
              <w:rPr>
                <w:rFonts w:ascii="Arial" w:hAnsi="Arial" w:cs="Arial"/>
                <w:b/>
                <w:color w:val="000000" w:themeColor="text1"/>
                <w:sz w:val="22"/>
                <w:szCs w:val="22"/>
              </w:rPr>
            </w:pPr>
            <w:r w:rsidRPr="00DF13F3">
              <w:rPr>
                <w:rFonts w:ascii="Arial" w:hAnsi="Arial" w:cs="Arial"/>
                <w:b/>
                <w:color w:val="000000" w:themeColor="text1"/>
                <w:sz w:val="22"/>
                <w:szCs w:val="22"/>
              </w:rPr>
              <w:t>1b</w:t>
            </w:r>
            <w:r w:rsidRPr="00DF13F3">
              <w:rPr>
                <w:rFonts w:ascii="Arial" w:hAnsi="Arial" w:cs="Arial"/>
                <w:b/>
                <w:color w:val="000000" w:themeColor="text1"/>
                <w:sz w:val="22"/>
                <w:szCs w:val="22"/>
              </w:rPr>
              <w:tab/>
              <w:t>How our Vision, Values and Aims were developed and how stakeholders were consulted</w:t>
            </w:r>
          </w:p>
        </w:tc>
      </w:tr>
      <w:tr w:rsidR="00AE00E6" w:rsidRPr="00DF13F3" w:rsidTr="0096512C">
        <w:tc>
          <w:tcPr>
            <w:tcW w:w="14174" w:type="dxa"/>
          </w:tcPr>
          <w:p w:rsidR="002948EB" w:rsidRPr="00DF13F3" w:rsidRDefault="002948EB" w:rsidP="002948EB">
            <w:pPr>
              <w:rPr>
                <w:rFonts w:ascii="Arial" w:hAnsi="Arial" w:cs="Arial"/>
                <w:b/>
                <w:color w:val="000000" w:themeColor="text1"/>
                <w:u w:val="single"/>
              </w:rPr>
            </w:pPr>
            <w:r w:rsidRPr="00DF13F3">
              <w:rPr>
                <w:rFonts w:ascii="Arial" w:hAnsi="Arial" w:cs="Arial"/>
                <w:b/>
                <w:color w:val="000000" w:themeColor="text1"/>
                <w:u w:val="single"/>
              </w:rPr>
              <w:t>School Vision &amp; Values</w:t>
            </w:r>
          </w:p>
          <w:p w:rsidR="002948EB" w:rsidRPr="00DF13F3" w:rsidRDefault="002948EB" w:rsidP="004F1D1A">
            <w:pPr>
              <w:pStyle w:val="Header"/>
              <w:tabs>
                <w:tab w:val="clear" w:pos="4153"/>
                <w:tab w:val="clear" w:pos="8306"/>
              </w:tabs>
              <w:rPr>
                <w:rFonts w:ascii="Arial" w:hAnsi="Arial" w:cs="Arial"/>
                <w:color w:val="000000" w:themeColor="text1"/>
              </w:rPr>
            </w:pPr>
            <w:r w:rsidRPr="00DF13F3">
              <w:rPr>
                <w:rFonts w:ascii="Arial" w:hAnsi="Arial" w:cs="Arial"/>
                <w:color w:val="000000" w:themeColor="text1"/>
              </w:rPr>
              <w:t xml:space="preserve">Our school’s vision, values and aims, was developed by consulting extensively with staff, pupils, parents and our associated partners. This was done </w:t>
            </w:r>
            <w:r w:rsidR="004F1D1A" w:rsidRPr="00DF13F3">
              <w:rPr>
                <w:rFonts w:ascii="Arial" w:hAnsi="Arial" w:cs="Arial"/>
                <w:color w:val="000000" w:themeColor="text1"/>
              </w:rPr>
              <w:t>two years ago and has been continually reinforced throughout this last session</w:t>
            </w:r>
            <w:r w:rsidRPr="00DF13F3">
              <w:rPr>
                <w:rFonts w:ascii="Arial" w:hAnsi="Arial" w:cs="Arial"/>
                <w:color w:val="000000" w:themeColor="text1"/>
              </w:rPr>
              <w:t xml:space="preserve">. Through consultation </w:t>
            </w:r>
            <w:r w:rsidR="004F1D1A" w:rsidRPr="00DF13F3">
              <w:rPr>
                <w:rFonts w:ascii="Arial" w:hAnsi="Arial" w:cs="Arial"/>
                <w:color w:val="000000" w:themeColor="text1"/>
              </w:rPr>
              <w:t xml:space="preserve">and </w:t>
            </w:r>
            <w:r w:rsidRPr="00DF13F3">
              <w:rPr>
                <w:rFonts w:ascii="Arial" w:hAnsi="Arial" w:cs="Arial"/>
                <w:color w:val="000000" w:themeColor="text1"/>
              </w:rPr>
              <w:t>discussions at CAT sessions, it was agreed there needs a greater focus on equipping pupils for the real world by placing a greater emphasis on resilience and good mental health.</w:t>
            </w:r>
          </w:p>
          <w:p w:rsidR="002948EB" w:rsidRPr="00DF13F3" w:rsidRDefault="002948EB" w:rsidP="002948EB">
            <w:pPr>
              <w:pStyle w:val="Header"/>
              <w:tabs>
                <w:tab w:val="clear" w:pos="4153"/>
                <w:tab w:val="clear" w:pos="8306"/>
              </w:tabs>
              <w:rPr>
                <w:rFonts w:ascii="Arial" w:hAnsi="Arial" w:cs="Arial"/>
                <w:color w:val="000000" w:themeColor="text1"/>
              </w:rPr>
            </w:pPr>
          </w:p>
          <w:p w:rsidR="002948EB" w:rsidRPr="00DF13F3" w:rsidRDefault="002948EB" w:rsidP="002948EB">
            <w:pPr>
              <w:pStyle w:val="Header"/>
              <w:tabs>
                <w:tab w:val="clear" w:pos="4153"/>
                <w:tab w:val="clear" w:pos="8306"/>
              </w:tabs>
              <w:rPr>
                <w:rFonts w:ascii="Arial" w:hAnsi="Arial" w:cs="Arial"/>
                <w:color w:val="000000" w:themeColor="text1"/>
              </w:rPr>
            </w:pPr>
            <w:r w:rsidRPr="00DF13F3">
              <w:rPr>
                <w:rFonts w:ascii="Arial" w:hAnsi="Arial" w:cs="Arial"/>
                <w:color w:val="000000" w:themeColor="text1"/>
              </w:rPr>
              <w:t>For staff,</w:t>
            </w:r>
            <w:r w:rsidR="002707E1" w:rsidRPr="00DF13F3">
              <w:rPr>
                <w:rFonts w:ascii="Arial" w:hAnsi="Arial" w:cs="Arial"/>
                <w:color w:val="000000" w:themeColor="text1"/>
              </w:rPr>
              <w:t xml:space="preserve"> teaching and support, </w:t>
            </w:r>
            <w:r w:rsidRPr="00DF13F3">
              <w:rPr>
                <w:rFonts w:ascii="Arial" w:hAnsi="Arial" w:cs="Arial"/>
                <w:color w:val="000000" w:themeColor="text1"/>
              </w:rPr>
              <w:t>this will include response to ‘How good is our school?’ questionnaires, working groups, departmental meetings, staff meetings, collegiate meetings and in-service days.</w:t>
            </w:r>
          </w:p>
          <w:p w:rsidR="002948EB" w:rsidRPr="00DF13F3" w:rsidRDefault="002948EB" w:rsidP="002948EB">
            <w:pPr>
              <w:pStyle w:val="Header"/>
              <w:tabs>
                <w:tab w:val="clear" w:pos="4153"/>
                <w:tab w:val="clear" w:pos="8306"/>
              </w:tabs>
              <w:rPr>
                <w:rFonts w:ascii="Arial" w:hAnsi="Arial" w:cs="Arial"/>
                <w:color w:val="000000" w:themeColor="text1"/>
              </w:rPr>
            </w:pPr>
          </w:p>
          <w:p w:rsidR="002948EB" w:rsidRPr="00DF13F3" w:rsidRDefault="002948EB" w:rsidP="004F1D1A">
            <w:pPr>
              <w:pStyle w:val="Header"/>
              <w:tabs>
                <w:tab w:val="clear" w:pos="4153"/>
                <w:tab w:val="clear" w:pos="8306"/>
              </w:tabs>
              <w:rPr>
                <w:rFonts w:ascii="Arial" w:hAnsi="Arial" w:cs="Arial"/>
                <w:color w:val="000000" w:themeColor="text1"/>
              </w:rPr>
            </w:pPr>
            <w:r w:rsidRPr="00DF13F3">
              <w:rPr>
                <w:rFonts w:ascii="Arial" w:hAnsi="Arial" w:cs="Arial"/>
                <w:color w:val="000000" w:themeColor="text1"/>
              </w:rPr>
              <w:t xml:space="preserve">For pupils, views are sought at focus groups, tutor time, year group assemblies, review meetings, student council meetings and responses to ‘How good is our school?’ questionnaire. This year we have also included pupils </w:t>
            </w:r>
            <w:r w:rsidR="004F1D1A" w:rsidRPr="00DF13F3">
              <w:rPr>
                <w:rFonts w:ascii="Arial" w:hAnsi="Arial" w:cs="Arial"/>
                <w:color w:val="000000" w:themeColor="text1"/>
              </w:rPr>
              <w:t xml:space="preserve">in </w:t>
            </w:r>
            <w:r w:rsidRPr="00DF13F3">
              <w:rPr>
                <w:rFonts w:ascii="Arial" w:hAnsi="Arial" w:cs="Arial"/>
                <w:color w:val="000000" w:themeColor="text1"/>
              </w:rPr>
              <w:t xml:space="preserve">the school working groups. </w:t>
            </w:r>
          </w:p>
          <w:p w:rsidR="002948EB" w:rsidRPr="00DF13F3" w:rsidRDefault="002948EB" w:rsidP="002948EB">
            <w:pPr>
              <w:rPr>
                <w:rFonts w:ascii="Arial" w:hAnsi="Arial" w:cs="Arial"/>
                <w:b/>
                <w:color w:val="000000" w:themeColor="text1"/>
                <w:u w:val="single"/>
              </w:rPr>
            </w:pPr>
          </w:p>
          <w:p w:rsidR="002948EB" w:rsidRPr="00DF13F3" w:rsidRDefault="002948EB" w:rsidP="00AD50EC">
            <w:pPr>
              <w:rPr>
                <w:rFonts w:ascii="Arial" w:hAnsi="Arial" w:cs="Arial"/>
                <w:bCs/>
                <w:color w:val="000000" w:themeColor="text1"/>
              </w:rPr>
            </w:pPr>
            <w:r w:rsidRPr="00DF13F3">
              <w:rPr>
                <w:rFonts w:ascii="Arial" w:hAnsi="Arial" w:cs="Arial"/>
                <w:bCs/>
                <w:color w:val="000000" w:themeColor="text1"/>
              </w:rPr>
              <w:lastRenderedPageBreak/>
              <w:t>We revisited the school’s Vision, Values and Aims in consultation with pupils, parents and carers and all our stake holders. We have agreed on the following:</w:t>
            </w:r>
          </w:p>
          <w:p w:rsidR="00AD50EC" w:rsidRPr="00DF13F3" w:rsidRDefault="002948EB" w:rsidP="00AD50EC">
            <w:pPr>
              <w:shd w:val="clear" w:color="auto" w:fill="FFFFFF"/>
              <w:spacing w:after="300"/>
              <w:jc w:val="center"/>
              <w:outlineLvl w:val="1"/>
              <w:rPr>
                <w:rFonts w:ascii="Arial" w:hAnsi="Arial" w:cs="Arial"/>
                <w:b/>
                <w:bCs/>
                <w:i/>
                <w:iCs/>
                <w:color w:val="000000" w:themeColor="text1"/>
                <w:lang w:val="en" w:eastAsia="en-GB"/>
              </w:rPr>
            </w:pPr>
            <w:r w:rsidRPr="00DF13F3">
              <w:rPr>
                <w:rFonts w:ascii="Arial" w:hAnsi="Arial" w:cs="Arial"/>
                <w:b/>
                <w:bCs/>
                <w:i/>
                <w:iCs/>
                <w:color w:val="000000" w:themeColor="text1"/>
                <w:lang w:val="en" w:eastAsia="en-GB"/>
              </w:rPr>
              <w:t xml:space="preserve">Dream - Achieve - Inspire </w:t>
            </w:r>
          </w:p>
          <w:p w:rsidR="00AD50EC" w:rsidRPr="00DF13F3" w:rsidRDefault="002948EB" w:rsidP="00AD50EC">
            <w:pPr>
              <w:shd w:val="clear" w:color="auto" w:fill="FFFFFF"/>
              <w:outlineLvl w:val="1"/>
              <w:rPr>
                <w:rFonts w:ascii="Arial" w:hAnsi="Arial" w:cs="Arial"/>
                <w:b/>
                <w:bCs/>
                <w:i/>
                <w:iCs/>
                <w:color w:val="000000" w:themeColor="text1"/>
                <w:sz w:val="22"/>
                <w:szCs w:val="22"/>
                <w:lang w:val="en" w:eastAsia="en-GB"/>
              </w:rPr>
            </w:pPr>
            <w:r w:rsidRPr="00DF13F3">
              <w:rPr>
                <w:rFonts w:ascii="Arial" w:hAnsi="Arial" w:cs="Arial"/>
                <w:i/>
                <w:iCs/>
                <w:color w:val="000000" w:themeColor="text1"/>
                <w:sz w:val="22"/>
                <w:szCs w:val="22"/>
                <w:lang w:val="en" w:eastAsia="en-GB"/>
              </w:rPr>
              <w:t>Hollybrook Academy is a school of excellence where every child is both challenged and inspired to achieve beyond their expectations. The essence of Hollybrook Academy is captured within our core values which will enable children to Grow, Learn and Flourish to become STRONG, responsible, forward thinking and confident citizens. Our STRONG values form the basis of our behaviour for learning policy:</w:t>
            </w:r>
          </w:p>
          <w:p w:rsidR="00AD50EC" w:rsidRPr="00DF13F3" w:rsidRDefault="002948EB" w:rsidP="00AD50EC">
            <w:pPr>
              <w:shd w:val="clear" w:color="auto" w:fill="FFFFFF"/>
              <w:outlineLvl w:val="1"/>
              <w:rPr>
                <w:rFonts w:ascii="Arial" w:hAnsi="Arial" w:cs="Arial"/>
                <w:b/>
                <w:bCs/>
                <w:i/>
                <w:iCs/>
                <w:color w:val="000000" w:themeColor="text1"/>
                <w:lang w:val="en" w:eastAsia="en-GB"/>
              </w:rPr>
            </w:pPr>
            <w:r w:rsidRPr="00DF13F3">
              <w:rPr>
                <w:rFonts w:ascii="Arial" w:hAnsi="Arial" w:cs="Arial"/>
                <w:b/>
                <w:bCs/>
                <w:i/>
                <w:iCs/>
                <w:color w:val="000000" w:themeColor="text1"/>
                <w:lang w:val="en" w:eastAsia="en-GB"/>
              </w:rPr>
              <w:t>S</w:t>
            </w:r>
            <w:r w:rsidRPr="00DF13F3">
              <w:rPr>
                <w:rFonts w:ascii="Arial" w:hAnsi="Arial" w:cs="Arial"/>
                <w:i/>
                <w:iCs/>
                <w:color w:val="000000" w:themeColor="text1"/>
                <w:lang w:val="en" w:eastAsia="en-GB"/>
              </w:rPr>
              <w:t xml:space="preserve"> is for developing </w:t>
            </w:r>
            <w:r w:rsidR="00AD50EC" w:rsidRPr="00DF13F3">
              <w:rPr>
                <w:rFonts w:ascii="Arial" w:hAnsi="Arial" w:cs="Arial"/>
                <w:b/>
                <w:bCs/>
                <w:i/>
                <w:iCs/>
                <w:color w:val="000000" w:themeColor="text1"/>
                <w:lang w:val="en" w:eastAsia="en-GB"/>
              </w:rPr>
              <w:t>self – confidence</w:t>
            </w:r>
          </w:p>
          <w:p w:rsidR="002948EB" w:rsidRPr="00DF13F3" w:rsidRDefault="002948EB" w:rsidP="00AD50EC">
            <w:pPr>
              <w:shd w:val="clear" w:color="auto" w:fill="FFFFFF"/>
              <w:outlineLvl w:val="1"/>
              <w:rPr>
                <w:rFonts w:ascii="Arial" w:hAnsi="Arial" w:cs="Arial"/>
                <w:b/>
                <w:bCs/>
                <w:i/>
                <w:iCs/>
                <w:color w:val="000000" w:themeColor="text1"/>
                <w:lang w:val="en" w:eastAsia="en-GB"/>
              </w:rPr>
            </w:pPr>
            <w:r w:rsidRPr="00DF13F3">
              <w:rPr>
                <w:rFonts w:ascii="Arial" w:hAnsi="Arial" w:cs="Arial"/>
                <w:b/>
                <w:bCs/>
                <w:i/>
                <w:iCs/>
                <w:color w:val="000000" w:themeColor="text1"/>
                <w:lang w:val="en" w:eastAsia="en-GB"/>
              </w:rPr>
              <w:t xml:space="preserve">T </w:t>
            </w:r>
            <w:r w:rsidRPr="00DF13F3">
              <w:rPr>
                <w:rFonts w:ascii="Arial" w:hAnsi="Arial" w:cs="Arial"/>
                <w:i/>
                <w:iCs/>
                <w:color w:val="000000" w:themeColor="text1"/>
                <w:lang w:val="en" w:eastAsia="en-GB"/>
              </w:rPr>
              <w:t xml:space="preserve">is for </w:t>
            </w:r>
            <w:r w:rsidRPr="00DF13F3">
              <w:rPr>
                <w:rFonts w:ascii="Arial" w:hAnsi="Arial" w:cs="Arial"/>
                <w:b/>
                <w:bCs/>
                <w:i/>
                <w:iCs/>
                <w:color w:val="000000" w:themeColor="text1"/>
                <w:lang w:val="en" w:eastAsia="en-GB"/>
              </w:rPr>
              <w:t>teamwork</w:t>
            </w:r>
            <w:r w:rsidRPr="00DF13F3">
              <w:rPr>
                <w:rFonts w:ascii="Arial" w:hAnsi="Arial" w:cs="Arial"/>
                <w:i/>
                <w:iCs/>
                <w:color w:val="000000" w:themeColor="text1"/>
                <w:lang w:val="en" w:eastAsia="en-GB"/>
              </w:rPr>
              <w:t>.</w:t>
            </w:r>
          </w:p>
          <w:p w:rsidR="002948EB" w:rsidRPr="00DF13F3" w:rsidRDefault="002948EB" w:rsidP="00AD50EC">
            <w:pPr>
              <w:rPr>
                <w:rFonts w:ascii="Arial" w:hAnsi="Arial" w:cs="Arial"/>
                <w:b/>
                <w:bCs/>
                <w:i/>
                <w:iCs/>
                <w:color w:val="000000" w:themeColor="text1"/>
                <w:lang w:val="en" w:eastAsia="en-GB"/>
              </w:rPr>
            </w:pPr>
            <w:r w:rsidRPr="00DF13F3">
              <w:rPr>
                <w:rFonts w:ascii="Arial" w:hAnsi="Arial" w:cs="Arial"/>
                <w:b/>
                <w:bCs/>
                <w:i/>
                <w:iCs/>
                <w:color w:val="000000" w:themeColor="text1"/>
                <w:lang w:val="en" w:eastAsia="en-GB"/>
              </w:rPr>
              <w:t>R</w:t>
            </w:r>
            <w:r w:rsidRPr="00DF13F3">
              <w:rPr>
                <w:rFonts w:ascii="Arial" w:hAnsi="Arial" w:cs="Arial"/>
                <w:i/>
                <w:iCs/>
                <w:color w:val="000000" w:themeColor="text1"/>
                <w:lang w:val="en" w:eastAsia="en-GB"/>
              </w:rPr>
              <w:t xml:space="preserve"> is for being </w:t>
            </w:r>
            <w:r w:rsidRPr="00DF13F3">
              <w:rPr>
                <w:rFonts w:ascii="Arial" w:hAnsi="Arial" w:cs="Arial"/>
                <w:b/>
                <w:bCs/>
                <w:i/>
                <w:iCs/>
                <w:color w:val="000000" w:themeColor="text1"/>
                <w:lang w:val="en" w:eastAsia="en-GB"/>
              </w:rPr>
              <w:t>responsible.</w:t>
            </w:r>
          </w:p>
          <w:p w:rsidR="002948EB" w:rsidRPr="00DF13F3" w:rsidRDefault="002948EB" w:rsidP="00AD50EC">
            <w:pPr>
              <w:rPr>
                <w:rFonts w:ascii="Arial" w:hAnsi="Arial" w:cs="Arial"/>
                <w:i/>
                <w:iCs/>
                <w:color w:val="000000" w:themeColor="text1"/>
                <w:lang w:val="en" w:eastAsia="en-GB"/>
              </w:rPr>
            </w:pPr>
            <w:r w:rsidRPr="00DF13F3">
              <w:rPr>
                <w:rFonts w:ascii="Arial" w:hAnsi="Arial" w:cs="Arial"/>
                <w:b/>
                <w:bCs/>
                <w:i/>
                <w:iCs/>
                <w:color w:val="000000" w:themeColor="text1"/>
                <w:lang w:val="en" w:eastAsia="en-GB"/>
              </w:rPr>
              <w:t>O</w:t>
            </w:r>
            <w:r w:rsidRPr="00DF13F3">
              <w:rPr>
                <w:rFonts w:ascii="Arial" w:hAnsi="Arial" w:cs="Arial"/>
                <w:i/>
                <w:iCs/>
                <w:color w:val="000000" w:themeColor="text1"/>
                <w:lang w:val="en" w:eastAsia="en-GB"/>
              </w:rPr>
              <w:t xml:space="preserve"> is for </w:t>
            </w:r>
            <w:r w:rsidRPr="00DF13F3">
              <w:rPr>
                <w:rFonts w:ascii="Arial" w:hAnsi="Arial" w:cs="Arial"/>
                <w:b/>
                <w:bCs/>
                <w:i/>
                <w:iCs/>
                <w:color w:val="000000" w:themeColor="text1"/>
                <w:lang w:val="en" w:eastAsia="en-GB"/>
              </w:rPr>
              <w:t>others</w:t>
            </w:r>
            <w:r w:rsidRPr="00DF13F3">
              <w:rPr>
                <w:rFonts w:ascii="Arial" w:hAnsi="Arial" w:cs="Arial"/>
                <w:i/>
                <w:iCs/>
                <w:color w:val="000000" w:themeColor="text1"/>
                <w:lang w:val="en" w:eastAsia="en-GB"/>
              </w:rPr>
              <w:t>, showing them respect and tolerance.</w:t>
            </w:r>
          </w:p>
          <w:p w:rsidR="002948EB" w:rsidRPr="00DF13F3" w:rsidRDefault="002948EB" w:rsidP="00AD50EC">
            <w:pPr>
              <w:rPr>
                <w:rFonts w:ascii="Arial" w:hAnsi="Arial" w:cs="Arial"/>
                <w:i/>
                <w:iCs/>
                <w:color w:val="000000" w:themeColor="text1"/>
                <w:lang w:val="en" w:eastAsia="en-GB"/>
              </w:rPr>
            </w:pPr>
            <w:r w:rsidRPr="00DF13F3">
              <w:rPr>
                <w:rFonts w:ascii="Arial" w:hAnsi="Arial" w:cs="Arial"/>
                <w:b/>
                <w:bCs/>
                <w:i/>
                <w:iCs/>
                <w:color w:val="000000" w:themeColor="text1"/>
                <w:lang w:val="en" w:eastAsia="en-GB"/>
              </w:rPr>
              <w:t>N</w:t>
            </w:r>
            <w:r w:rsidRPr="00DF13F3">
              <w:rPr>
                <w:rFonts w:ascii="Arial" w:hAnsi="Arial" w:cs="Arial"/>
                <w:i/>
                <w:iCs/>
                <w:color w:val="000000" w:themeColor="text1"/>
                <w:lang w:val="en" w:eastAsia="en-GB"/>
              </w:rPr>
              <w:t xml:space="preserve"> is for </w:t>
            </w:r>
            <w:r w:rsidRPr="00DF13F3">
              <w:rPr>
                <w:rFonts w:ascii="Arial" w:hAnsi="Arial" w:cs="Arial"/>
                <w:b/>
                <w:bCs/>
                <w:i/>
                <w:iCs/>
                <w:color w:val="000000" w:themeColor="text1"/>
                <w:lang w:val="en" w:eastAsia="en-GB"/>
              </w:rPr>
              <w:t>nurturing</w:t>
            </w:r>
            <w:r w:rsidRPr="00DF13F3">
              <w:rPr>
                <w:rFonts w:ascii="Arial" w:hAnsi="Arial" w:cs="Arial"/>
                <w:i/>
                <w:iCs/>
                <w:color w:val="000000" w:themeColor="text1"/>
                <w:lang w:val="en" w:eastAsia="en-GB"/>
              </w:rPr>
              <w:t xml:space="preserve"> our talents.</w:t>
            </w:r>
          </w:p>
          <w:p w:rsidR="00830D10" w:rsidRPr="00DF13F3" w:rsidRDefault="002948EB" w:rsidP="00AD50EC">
            <w:pPr>
              <w:tabs>
                <w:tab w:val="left" w:pos="1600"/>
              </w:tabs>
              <w:jc w:val="both"/>
              <w:rPr>
                <w:rFonts w:ascii="Arial" w:hAnsi="Arial" w:cs="Arial"/>
                <w:i/>
                <w:iCs/>
                <w:color w:val="000000" w:themeColor="text1"/>
              </w:rPr>
            </w:pPr>
            <w:r w:rsidRPr="00DF13F3">
              <w:rPr>
                <w:rFonts w:ascii="Arial" w:hAnsi="Arial" w:cs="Arial"/>
                <w:b/>
                <w:bCs/>
                <w:i/>
                <w:iCs/>
                <w:color w:val="000000" w:themeColor="text1"/>
                <w:lang w:val="en" w:eastAsia="en-GB"/>
              </w:rPr>
              <w:t>G</w:t>
            </w:r>
            <w:r w:rsidRPr="00DF13F3">
              <w:rPr>
                <w:rFonts w:ascii="Arial" w:hAnsi="Arial" w:cs="Arial"/>
                <w:i/>
                <w:iCs/>
                <w:color w:val="000000" w:themeColor="text1"/>
                <w:lang w:val="en" w:eastAsia="en-GB"/>
              </w:rPr>
              <w:t xml:space="preserve"> is for </w:t>
            </w:r>
            <w:r w:rsidRPr="00DF13F3">
              <w:rPr>
                <w:rFonts w:ascii="Arial" w:hAnsi="Arial" w:cs="Arial"/>
                <w:b/>
                <w:bCs/>
                <w:i/>
                <w:iCs/>
                <w:color w:val="000000" w:themeColor="text1"/>
                <w:lang w:val="en" w:eastAsia="en-GB"/>
              </w:rPr>
              <w:t>gaining</w:t>
            </w:r>
            <w:r w:rsidRPr="00DF13F3">
              <w:rPr>
                <w:rFonts w:ascii="Arial" w:hAnsi="Arial" w:cs="Arial"/>
                <w:i/>
                <w:iCs/>
                <w:color w:val="000000" w:themeColor="text1"/>
                <w:lang w:val="en" w:eastAsia="en-GB"/>
              </w:rPr>
              <w:t xml:space="preserve"> skills for learning, life and work.</w:t>
            </w:r>
          </w:p>
          <w:p w:rsidR="00830D10" w:rsidRPr="00DF13F3" w:rsidRDefault="00830D10" w:rsidP="00AD50EC">
            <w:pPr>
              <w:pStyle w:val="Header"/>
              <w:tabs>
                <w:tab w:val="clear" w:pos="4153"/>
                <w:tab w:val="clear" w:pos="8306"/>
              </w:tabs>
              <w:rPr>
                <w:rFonts w:ascii="Arial" w:hAnsi="Arial" w:cs="Arial"/>
                <w:b/>
                <w:color w:val="000000" w:themeColor="text1"/>
                <w:sz w:val="22"/>
                <w:szCs w:val="22"/>
              </w:rPr>
            </w:pPr>
          </w:p>
          <w:p w:rsidR="0066255F" w:rsidRPr="00DF13F3" w:rsidRDefault="005D5B67" w:rsidP="00AD50EC">
            <w:pPr>
              <w:pStyle w:val="Header"/>
              <w:tabs>
                <w:tab w:val="clear" w:pos="4153"/>
                <w:tab w:val="clear" w:pos="8306"/>
              </w:tabs>
              <w:rPr>
                <w:rFonts w:ascii="Arial" w:hAnsi="Arial" w:cs="Arial"/>
                <w:b/>
                <w:color w:val="000000" w:themeColor="text1"/>
                <w:sz w:val="22"/>
                <w:szCs w:val="22"/>
                <w:u w:val="single"/>
              </w:rPr>
            </w:pPr>
            <w:r w:rsidRPr="00DF13F3">
              <w:rPr>
                <w:rFonts w:ascii="Arial" w:hAnsi="Arial" w:cs="Arial"/>
                <w:b/>
                <w:color w:val="000000" w:themeColor="text1"/>
                <w:sz w:val="22"/>
                <w:szCs w:val="22"/>
                <w:u w:val="single"/>
              </w:rPr>
              <w:t>Pupils</w:t>
            </w:r>
          </w:p>
          <w:p w:rsidR="0066255F" w:rsidRPr="00DF13F3" w:rsidRDefault="0066255F" w:rsidP="00AD50EC">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Tutor groups discussion on what they felt the school meant to them</w:t>
            </w:r>
          </w:p>
          <w:p w:rsidR="0066255F" w:rsidRPr="00DF13F3" w:rsidRDefault="0066255F" w:rsidP="00AD50EC">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Groups presenting at assembly</w:t>
            </w:r>
          </w:p>
          <w:p w:rsidR="0066255F" w:rsidRPr="00DF13F3" w:rsidRDefault="0066255F" w:rsidP="00AD50EC">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Pupil council surgeries</w:t>
            </w:r>
          </w:p>
          <w:p w:rsidR="0066255F" w:rsidRPr="00DF13F3" w:rsidRDefault="0066255F" w:rsidP="00AD50EC">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Links with businesses to devise the finished product</w:t>
            </w:r>
          </w:p>
          <w:p w:rsidR="005D5B67" w:rsidRPr="00DF13F3" w:rsidRDefault="005D5B67" w:rsidP="00AD50EC">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Graffiti boards to let us know how you feel</w:t>
            </w:r>
          </w:p>
          <w:p w:rsidR="004F1D1A" w:rsidRPr="00DF13F3" w:rsidRDefault="004F1D1A" w:rsidP="0066255F">
            <w:pPr>
              <w:pStyle w:val="Header"/>
              <w:tabs>
                <w:tab w:val="clear" w:pos="4153"/>
                <w:tab w:val="clear" w:pos="8306"/>
              </w:tabs>
              <w:rPr>
                <w:rFonts w:ascii="Arial" w:hAnsi="Arial" w:cs="Arial"/>
                <w:bCs/>
                <w:color w:val="000000" w:themeColor="text1"/>
                <w:sz w:val="22"/>
                <w:szCs w:val="22"/>
                <w:u w:val="single"/>
              </w:rPr>
            </w:pPr>
          </w:p>
          <w:p w:rsidR="0066255F" w:rsidRPr="00DF13F3" w:rsidRDefault="0066255F" w:rsidP="0066255F">
            <w:pPr>
              <w:pStyle w:val="Header"/>
              <w:tabs>
                <w:tab w:val="clear" w:pos="4153"/>
                <w:tab w:val="clear" w:pos="8306"/>
              </w:tabs>
              <w:rPr>
                <w:rFonts w:ascii="Arial" w:hAnsi="Arial" w:cs="Arial"/>
                <w:b/>
                <w:color w:val="000000" w:themeColor="text1"/>
                <w:sz w:val="22"/>
                <w:szCs w:val="22"/>
              </w:rPr>
            </w:pPr>
            <w:r w:rsidRPr="00DF13F3">
              <w:rPr>
                <w:rFonts w:ascii="Arial" w:hAnsi="Arial" w:cs="Arial"/>
                <w:b/>
                <w:color w:val="000000" w:themeColor="text1"/>
                <w:sz w:val="22"/>
                <w:szCs w:val="22"/>
                <w:u w:val="single"/>
              </w:rPr>
              <w:t>Staff</w:t>
            </w:r>
            <w:r w:rsidRPr="00DF13F3">
              <w:rPr>
                <w:rFonts w:ascii="Arial" w:hAnsi="Arial" w:cs="Arial"/>
                <w:b/>
                <w:color w:val="000000" w:themeColor="text1"/>
                <w:sz w:val="22"/>
                <w:szCs w:val="22"/>
              </w:rPr>
              <w:t xml:space="preserve"> </w:t>
            </w:r>
          </w:p>
          <w:p w:rsidR="00830D10" w:rsidRPr="00DF13F3" w:rsidRDefault="0066255F"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 xml:space="preserve">Questionnaires and discussion with staff at CAT sessions </w:t>
            </w:r>
          </w:p>
          <w:p w:rsidR="0066255F" w:rsidRPr="00DF13F3" w:rsidRDefault="0066255F"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Teachers working with classes in tutor time</w:t>
            </w:r>
          </w:p>
          <w:p w:rsidR="0066255F" w:rsidRPr="00DF13F3" w:rsidRDefault="0066255F"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 xml:space="preserve">Staff working with our business partners. </w:t>
            </w:r>
          </w:p>
          <w:p w:rsidR="0066255F" w:rsidRPr="00DF13F3" w:rsidRDefault="0066255F" w:rsidP="0066255F">
            <w:pPr>
              <w:pStyle w:val="Header"/>
              <w:tabs>
                <w:tab w:val="clear" w:pos="4153"/>
                <w:tab w:val="clear" w:pos="8306"/>
              </w:tabs>
              <w:rPr>
                <w:rFonts w:ascii="Arial" w:hAnsi="Arial" w:cs="Arial"/>
                <w:bCs/>
                <w:color w:val="000000" w:themeColor="text1"/>
                <w:sz w:val="22"/>
                <w:szCs w:val="22"/>
              </w:rPr>
            </w:pPr>
          </w:p>
          <w:p w:rsidR="0066255F" w:rsidRPr="00DF13F3" w:rsidRDefault="0066255F" w:rsidP="0066255F">
            <w:pPr>
              <w:pStyle w:val="Header"/>
              <w:tabs>
                <w:tab w:val="clear" w:pos="4153"/>
                <w:tab w:val="clear" w:pos="8306"/>
              </w:tabs>
              <w:rPr>
                <w:rFonts w:ascii="Arial" w:hAnsi="Arial" w:cs="Arial"/>
                <w:b/>
                <w:color w:val="000000" w:themeColor="text1"/>
                <w:sz w:val="22"/>
                <w:szCs w:val="22"/>
                <w:u w:val="single"/>
              </w:rPr>
            </w:pPr>
            <w:r w:rsidRPr="00DF13F3">
              <w:rPr>
                <w:rFonts w:ascii="Arial" w:hAnsi="Arial" w:cs="Arial"/>
                <w:b/>
                <w:color w:val="000000" w:themeColor="text1"/>
                <w:sz w:val="22"/>
                <w:szCs w:val="22"/>
                <w:u w:val="single"/>
              </w:rPr>
              <w:t>Parents &amp; Carers</w:t>
            </w:r>
          </w:p>
          <w:p w:rsidR="0066255F" w:rsidRPr="00DF13F3" w:rsidRDefault="00305A7D"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Completed questionnaires during whole school events</w:t>
            </w:r>
          </w:p>
          <w:p w:rsidR="00E72FAF" w:rsidRPr="00DF13F3" w:rsidRDefault="00E72FAF"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All parent asked to sum up what the school is to them and their family in one sentence</w:t>
            </w:r>
          </w:p>
          <w:p w:rsidR="00E72FAF" w:rsidRPr="00DF13F3" w:rsidRDefault="00E72FAF"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 xml:space="preserve">Online questionnaire through </w:t>
            </w:r>
            <w:r w:rsidR="00175912" w:rsidRPr="00DF13F3">
              <w:rPr>
                <w:rFonts w:ascii="Arial" w:hAnsi="Arial" w:cs="Arial"/>
                <w:bCs/>
                <w:color w:val="000000" w:themeColor="text1"/>
                <w:sz w:val="22"/>
                <w:szCs w:val="22"/>
              </w:rPr>
              <w:t>Facebook</w:t>
            </w:r>
          </w:p>
          <w:p w:rsidR="00E72FAF" w:rsidRPr="00DF13F3" w:rsidRDefault="00E72FAF" w:rsidP="0066255F">
            <w:pPr>
              <w:pStyle w:val="Header"/>
              <w:tabs>
                <w:tab w:val="clear" w:pos="4153"/>
                <w:tab w:val="clear" w:pos="8306"/>
              </w:tabs>
              <w:rPr>
                <w:rFonts w:ascii="Arial" w:hAnsi="Arial" w:cs="Arial"/>
                <w:bCs/>
                <w:color w:val="000000" w:themeColor="text1"/>
                <w:sz w:val="22"/>
                <w:szCs w:val="22"/>
              </w:rPr>
            </w:pPr>
          </w:p>
          <w:p w:rsidR="00E72FAF" w:rsidRPr="00DF13F3" w:rsidRDefault="00E72FAF" w:rsidP="0066255F">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 xml:space="preserve">Wider community </w:t>
            </w:r>
          </w:p>
          <w:p w:rsidR="00830D10" w:rsidRPr="00DF13F3" w:rsidRDefault="005D5B67" w:rsidP="00AD50EC">
            <w:pPr>
              <w:pStyle w:val="Header"/>
              <w:tabs>
                <w:tab w:val="clear" w:pos="4153"/>
                <w:tab w:val="clear" w:pos="8306"/>
              </w:tabs>
              <w:rPr>
                <w:rFonts w:ascii="Arial" w:hAnsi="Arial" w:cs="Arial"/>
                <w:bCs/>
                <w:color w:val="000000" w:themeColor="text1"/>
                <w:sz w:val="22"/>
                <w:szCs w:val="22"/>
              </w:rPr>
            </w:pPr>
            <w:r w:rsidRPr="00DF13F3">
              <w:rPr>
                <w:rFonts w:ascii="Arial" w:hAnsi="Arial" w:cs="Arial"/>
                <w:bCs/>
                <w:color w:val="000000" w:themeColor="text1"/>
                <w:sz w:val="22"/>
                <w:szCs w:val="22"/>
              </w:rPr>
              <w:t>Questionnaires</w:t>
            </w:r>
            <w:r w:rsidR="00AD50EC" w:rsidRPr="00DF13F3">
              <w:rPr>
                <w:rFonts w:ascii="Arial" w:hAnsi="Arial" w:cs="Arial"/>
                <w:bCs/>
                <w:color w:val="000000" w:themeColor="text1"/>
                <w:sz w:val="22"/>
                <w:szCs w:val="22"/>
              </w:rPr>
              <w:t xml:space="preserve"> and f</w:t>
            </w:r>
            <w:r w:rsidRPr="00DF13F3">
              <w:rPr>
                <w:rFonts w:ascii="Arial" w:hAnsi="Arial" w:cs="Arial"/>
                <w:bCs/>
                <w:color w:val="000000" w:themeColor="text1"/>
                <w:sz w:val="22"/>
                <w:szCs w:val="22"/>
              </w:rPr>
              <w:t xml:space="preserve">eedback through staff visitor book </w:t>
            </w:r>
          </w:p>
        </w:tc>
      </w:tr>
    </w:tbl>
    <w:p w:rsidR="00830D10" w:rsidRPr="00DF13F3" w:rsidRDefault="00830D10" w:rsidP="00AD50EC">
      <w:pPr>
        <w:pStyle w:val="Header"/>
        <w:tabs>
          <w:tab w:val="clear" w:pos="4153"/>
          <w:tab w:val="clear" w:pos="8306"/>
        </w:tabs>
        <w:rPr>
          <w:rFonts w:ascii="Arial" w:hAnsi="Arial" w:cs="Arial"/>
          <w:b/>
          <w:b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DF13F3" w:rsidRPr="00DF13F3" w:rsidTr="0096512C">
        <w:tc>
          <w:tcPr>
            <w:tcW w:w="14066" w:type="dxa"/>
            <w:shd w:val="clear" w:color="auto" w:fill="C0C0C0"/>
          </w:tcPr>
          <w:p w:rsidR="00830D10" w:rsidRPr="00DF13F3" w:rsidRDefault="00830D10" w:rsidP="00830D10">
            <w:pPr>
              <w:pStyle w:val="Header"/>
              <w:numPr>
                <w:ilvl w:val="0"/>
                <w:numId w:val="1"/>
              </w:numPr>
              <w:tabs>
                <w:tab w:val="clear" w:pos="720"/>
                <w:tab w:val="clear" w:pos="4153"/>
                <w:tab w:val="clear" w:pos="8306"/>
              </w:tabs>
              <w:ind w:hanging="686"/>
              <w:rPr>
                <w:rFonts w:ascii="Arial" w:hAnsi="Arial" w:cs="Arial"/>
                <w:b/>
                <w:bCs/>
                <w:color w:val="000000" w:themeColor="text1"/>
                <w:sz w:val="22"/>
                <w:szCs w:val="22"/>
              </w:rPr>
            </w:pPr>
            <w:r w:rsidRPr="00DF13F3">
              <w:rPr>
                <w:rFonts w:ascii="Arial" w:hAnsi="Arial" w:cs="Arial"/>
                <w:b/>
                <w:bCs/>
                <w:color w:val="000000" w:themeColor="text1"/>
                <w:sz w:val="22"/>
                <w:szCs w:val="22"/>
              </w:rPr>
              <w:t>Summary of self-evaluation process</w:t>
            </w:r>
          </w:p>
        </w:tc>
      </w:tr>
    </w:tbl>
    <w:p w:rsidR="00830D10" w:rsidRPr="00DF13F3" w:rsidRDefault="00830D10" w:rsidP="00830D10">
      <w:pPr>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DF13F3" w:rsidRPr="00DF13F3" w:rsidTr="0096512C">
        <w:trPr>
          <w:tblHeader/>
        </w:trPr>
        <w:tc>
          <w:tcPr>
            <w:tcW w:w="14066" w:type="dxa"/>
            <w:shd w:val="clear" w:color="auto" w:fill="C0C0C0"/>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How we carried out our self-evaluation and involved stakeholders</w:t>
            </w:r>
          </w:p>
        </w:tc>
      </w:tr>
      <w:tr w:rsidR="00830D10" w:rsidRPr="00DF13F3" w:rsidTr="0096512C">
        <w:tc>
          <w:tcPr>
            <w:tcW w:w="14066" w:type="dxa"/>
          </w:tcPr>
          <w:p w:rsidR="00842290" w:rsidRPr="00DF13F3" w:rsidRDefault="00842290" w:rsidP="00842290">
            <w:pPr>
              <w:pStyle w:val="Header"/>
              <w:tabs>
                <w:tab w:val="clear" w:pos="4153"/>
                <w:tab w:val="clear" w:pos="8306"/>
              </w:tabs>
              <w:rPr>
                <w:rFonts w:ascii="Arial" w:hAnsi="Arial" w:cs="Arial"/>
                <w:bCs/>
                <w:color w:val="000000" w:themeColor="text1"/>
              </w:rPr>
            </w:pPr>
            <w:r w:rsidRPr="00DF13F3">
              <w:rPr>
                <w:rFonts w:ascii="Arial" w:hAnsi="Arial" w:cs="Arial"/>
                <w:bCs/>
                <w:color w:val="000000" w:themeColor="text1"/>
              </w:rPr>
              <w:t>Working within the quality framework, ’How good is our school 4?’</w:t>
            </w:r>
            <w:r w:rsidR="004F1D1A" w:rsidRPr="00DF13F3">
              <w:rPr>
                <w:rFonts w:ascii="Arial" w:hAnsi="Arial" w:cs="Arial"/>
                <w:bCs/>
                <w:color w:val="000000" w:themeColor="text1"/>
              </w:rPr>
              <w:t xml:space="preserve">, </w:t>
            </w:r>
            <w:r w:rsidR="00CD4FEC" w:rsidRPr="00DF13F3">
              <w:rPr>
                <w:rFonts w:asciiTheme="minorBidi" w:hAnsiTheme="minorBidi" w:cstheme="minorBidi"/>
                <w:color w:val="000000" w:themeColor="text1"/>
              </w:rPr>
              <w:t>“Applying Nurture as a whole School Approach” self-evaluation</w:t>
            </w:r>
            <w:r w:rsidRPr="00DF13F3">
              <w:rPr>
                <w:rFonts w:ascii="Arial" w:hAnsi="Arial" w:cs="Arial"/>
                <w:bCs/>
                <w:color w:val="000000" w:themeColor="text1"/>
              </w:rPr>
              <w:t xml:space="preserve"> and Glasgow City Council’s “How Good is my Lesson” we gathered evidence from all our stakeholders including quantitative and qualitative data, people’s views and direct observation of learning and teaching.</w:t>
            </w:r>
            <w:r w:rsidR="002D0D31" w:rsidRPr="00DF13F3">
              <w:rPr>
                <w:rFonts w:ascii="Arial" w:hAnsi="Arial" w:cs="Arial"/>
                <w:bCs/>
                <w:color w:val="000000" w:themeColor="text1"/>
              </w:rPr>
              <w:t xml:space="preserve"> This year we have developed a new </w:t>
            </w:r>
            <w:r w:rsidR="00500A19" w:rsidRPr="00DF13F3">
              <w:rPr>
                <w:rFonts w:ascii="Arial" w:hAnsi="Arial" w:cs="Arial"/>
                <w:bCs/>
                <w:color w:val="000000" w:themeColor="text1"/>
              </w:rPr>
              <w:t>self-evaluation</w:t>
            </w:r>
            <w:r w:rsidR="002D0D31" w:rsidRPr="00DF13F3">
              <w:rPr>
                <w:rFonts w:ascii="Arial" w:hAnsi="Arial" w:cs="Arial"/>
                <w:bCs/>
                <w:color w:val="000000" w:themeColor="text1"/>
              </w:rPr>
              <w:t xml:space="preserve"> calendar to reflect the new HIGIOS4</w:t>
            </w:r>
          </w:p>
          <w:p w:rsidR="00842290" w:rsidRPr="00DF13F3" w:rsidRDefault="00842290" w:rsidP="00842290">
            <w:pPr>
              <w:pStyle w:val="Header"/>
              <w:tabs>
                <w:tab w:val="clear" w:pos="4153"/>
                <w:tab w:val="clear" w:pos="8306"/>
              </w:tabs>
              <w:rPr>
                <w:rFonts w:ascii="Arial" w:hAnsi="Arial" w:cs="Arial"/>
                <w:bCs/>
                <w:color w:val="000000" w:themeColor="text1"/>
              </w:rPr>
            </w:pPr>
          </w:p>
          <w:p w:rsidR="00842290" w:rsidRPr="00DF13F3" w:rsidRDefault="00C61901" w:rsidP="00842290">
            <w:pPr>
              <w:pStyle w:val="Header"/>
              <w:tabs>
                <w:tab w:val="clear" w:pos="4153"/>
                <w:tab w:val="clear" w:pos="8306"/>
              </w:tabs>
              <w:rPr>
                <w:rFonts w:ascii="Arial" w:hAnsi="Arial" w:cs="Arial"/>
                <w:bCs/>
                <w:color w:val="000000" w:themeColor="text1"/>
              </w:rPr>
            </w:pPr>
            <w:r w:rsidRPr="00DF13F3">
              <w:rPr>
                <w:rFonts w:ascii="Arial" w:hAnsi="Arial" w:cs="Arial"/>
                <w:bCs/>
                <w:color w:val="000000" w:themeColor="text1"/>
              </w:rPr>
              <w:t xml:space="preserve">Parents, staff, pupils and our partners all took part in responding to questionnaires on a range of topics including reporting, ethos and learning and teaching. </w:t>
            </w:r>
            <w:r w:rsidR="00842290" w:rsidRPr="00DF13F3">
              <w:rPr>
                <w:rFonts w:ascii="Arial" w:hAnsi="Arial" w:cs="Arial"/>
                <w:bCs/>
                <w:color w:val="000000" w:themeColor="text1"/>
              </w:rPr>
              <w:t xml:space="preserve">Their views were collated and as a result, points for action were identified to be included in our improvement plan. </w:t>
            </w:r>
          </w:p>
          <w:p w:rsidR="00842290" w:rsidRPr="00DF13F3" w:rsidRDefault="00842290" w:rsidP="00842290">
            <w:pPr>
              <w:pStyle w:val="Header"/>
              <w:tabs>
                <w:tab w:val="clear" w:pos="4153"/>
                <w:tab w:val="clear" w:pos="8306"/>
              </w:tabs>
              <w:rPr>
                <w:rFonts w:ascii="Arial" w:hAnsi="Arial" w:cs="Arial"/>
                <w:bCs/>
                <w:color w:val="000000" w:themeColor="text1"/>
              </w:rPr>
            </w:pPr>
          </w:p>
          <w:p w:rsidR="00842290" w:rsidRPr="00DF13F3" w:rsidRDefault="00842290" w:rsidP="00842290">
            <w:pPr>
              <w:pStyle w:val="Header"/>
              <w:tabs>
                <w:tab w:val="clear" w:pos="4153"/>
                <w:tab w:val="clear" w:pos="8306"/>
              </w:tabs>
              <w:rPr>
                <w:rFonts w:ascii="Arial" w:hAnsi="Arial" w:cs="Arial"/>
                <w:bCs/>
                <w:color w:val="000000" w:themeColor="text1"/>
              </w:rPr>
            </w:pPr>
            <w:r w:rsidRPr="00DF13F3">
              <w:rPr>
                <w:rFonts w:ascii="Arial" w:hAnsi="Arial" w:cs="Arial"/>
                <w:bCs/>
                <w:color w:val="000000" w:themeColor="text1"/>
              </w:rPr>
              <w:t xml:space="preserve">Our feedback from </w:t>
            </w:r>
            <w:r w:rsidR="00620DB1" w:rsidRPr="00DF13F3">
              <w:rPr>
                <w:rFonts w:ascii="Arial" w:hAnsi="Arial" w:cs="Arial"/>
                <w:bCs/>
                <w:color w:val="000000" w:themeColor="text1"/>
              </w:rPr>
              <w:t>the previous HMI inspection</w:t>
            </w:r>
            <w:r w:rsidRPr="00DF13F3">
              <w:rPr>
                <w:rFonts w:ascii="Arial" w:hAnsi="Arial" w:cs="Arial"/>
                <w:bCs/>
                <w:color w:val="000000" w:themeColor="text1"/>
              </w:rPr>
              <w:t xml:space="preserve"> provided us with clear areas for improvement and supported our own self-evaluation. </w:t>
            </w:r>
          </w:p>
          <w:p w:rsidR="00842290" w:rsidRPr="00DF13F3" w:rsidRDefault="00842290" w:rsidP="00842290">
            <w:pPr>
              <w:pStyle w:val="Header"/>
              <w:tabs>
                <w:tab w:val="clear" w:pos="4153"/>
                <w:tab w:val="clear" w:pos="8306"/>
              </w:tabs>
              <w:rPr>
                <w:rFonts w:ascii="Arial" w:hAnsi="Arial" w:cs="Arial"/>
                <w:bCs/>
                <w:color w:val="000000" w:themeColor="text1"/>
              </w:rPr>
            </w:pPr>
          </w:p>
          <w:p w:rsidR="00842290" w:rsidRPr="00DF13F3" w:rsidRDefault="00842290" w:rsidP="00842290">
            <w:pPr>
              <w:pStyle w:val="Header"/>
              <w:tabs>
                <w:tab w:val="clear" w:pos="4153"/>
                <w:tab w:val="clear" w:pos="8306"/>
              </w:tabs>
              <w:rPr>
                <w:rFonts w:ascii="Arial" w:hAnsi="Arial" w:cs="Arial"/>
                <w:bCs/>
                <w:color w:val="000000" w:themeColor="text1"/>
              </w:rPr>
            </w:pPr>
            <w:r w:rsidRPr="00DF13F3">
              <w:rPr>
                <w:rFonts w:ascii="Arial" w:hAnsi="Arial" w:cs="Arial"/>
                <w:bCs/>
                <w:color w:val="000000" w:themeColor="text1"/>
              </w:rPr>
              <w:t>Through house group assemblies</w:t>
            </w:r>
            <w:r w:rsidR="005D5B67" w:rsidRPr="00DF13F3">
              <w:rPr>
                <w:rFonts w:ascii="Arial" w:hAnsi="Arial" w:cs="Arial"/>
                <w:bCs/>
                <w:color w:val="000000" w:themeColor="text1"/>
              </w:rPr>
              <w:t>, tutor times</w:t>
            </w:r>
            <w:r w:rsidRPr="00DF13F3">
              <w:rPr>
                <w:rFonts w:ascii="Arial" w:hAnsi="Arial" w:cs="Arial"/>
                <w:bCs/>
                <w:color w:val="000000" w:themeColor="text1"/>
              </w:rPr>
              <w:t xml:space="preserve"> and workshops, student council meetings and student focus group meetings, pupil views were sought and a student improvement plan, reflecting the school improvement plan, was agreed. </w:t>
            </w:r>
          </w:p>
          <w:p w:rsidR="00842290" w:rsidRPr="00DF13F3" w:rsidRDefault="00842290" w:rsidP="00842290">
            <w:pPr>
              <w:pStyle w:val="Header"/>
              <w:tabs>
                <w:tab w:val="clear" w:pos="4153"/>
                <w:tab w:val="clear" w:pos="8306"/>
              </w:tabs>
              <w:rPr>
                <w:rFonts w:ascii="Arial" w:hAnsi="Arial" w:cs="Arial"/>
                <w:bCs/>
                <w:color w:val="000000" w:themeColor="text1"/>
              </w:rPr>
            </w:pPr>
          </w:p>
          <w:p w:rsidR="00842290" w:rsidRPr="00DF13F3" w:rsidRDefault="00842290" w:rsidP="00842290">
            <w:pPr>
              <w:pStyle w:val="Header"/>
              <w:tabs>
                <w:tab w:val="clear" w:pos="4153"/>
                <w:tab w:val="clear" w:pos="8306"/>
              </w:tabs>
              <w:rPr>
                <w:rFonts w:ascii="Arial" w:hAnsi="Arial" w:cs="Arial"/>
                <w:bCs/>
                <w:color w:val="000000" w:themeColor="text1"/>
              </w:rPr>
            </w:pPr>
            <w:r w:rsidRPr="00DF13F3">
              <w:rPr>
                <w:rFonts w:ascii="Arial" w:hAnsi="Arial" w:cs="Arial"/>
                <w:bCs/>
                <w:color w:val="000000" w:themeColor="text1"/>
              </w:rPr>
              <w:t xml:space="preserve">The Parent Council were fully involved in planning for improvement and with  a new parent group sitting on the Parent Council this year they have already come up with a range of suggestions to take priorities forward. Parents were consulted </w:t>
            </w:r>
            <w:r w:rsidR="00C61901" w:rsidRPr="00DF13F3">
              <w:rPr>
                <w:rFonts w:ascii="Arial" w:hAnsi="Arial" w:cs="Arial"/>
                <w:bCs/>
                <w:color w:val="000000" w:themeColor="text1"/>
              </w:rPr>
              <w:t>through individual</w:t>
            </w:r>
            <w:r w:rsidRPr="00DF13F3">
              <w:rPr>
                <w:rFonts w:ascii="Arial" w:hAnsi="Arial" w:cs="Arial"/>
                <w:bCs/>
                <w:color w:val="000000" w:themeColor="text1"/>
              </w:rPr>
              <w:t xml:space="preserve"> review meetings and planning for improvement meeting.</w:t>
            </w:r>
          </w:p>
          <w:p w:rsidR="00842290" w:rsidRPr="00DF13F3" w:rsidRDefault="00842290" w:rsidP="00842290">
            <w:pPr>
              <w:pStyle w:val="Header"/>
              <w:tabs>
                <w:tab w:val="clear" w:pos="4153"/>
                <w:tab w:val="clear" w:pos="8306"/>
              </w:tabs>
              <w:rPr>
                <w:rFonts w:ascii="Arial" w:hAnsi="Arial" w:cs="Arial"/>
                <w:bCs/>
                <w:color w:val="000000" w:themeColor="text1"/>
              </w:rPr>
            </w:pPr>
          </w:p>
          <w:p w:rsidR="00842290" w:rsidRPr="00DF13F3" w:rsidRDefault="00842290" w:rsidP="00CD4FEC">
            <w:pPr>
              <w:pStyle w:val="Header"/>
              <w:tabs>
                <w:tab w:val="clear" w:pos="4153"/>
                <w:tab w:val="clear" w:pos="8306"/>
              </w:tabs>
              <w:rPr>
                <w:rFonts w:ascii="Arial" w:hAnsi="Arial" w:cs="Arial"/>
                <w:bCs/>
                <w:color w:val="000000" w:themeColor="text1"/>
              </w:rPr>
            </w:pPr>
            <w:r w:rsidRPr="00DF13F3">
              <w:rPr>
                <w:rFonts w:ascii="Arial" w:hAnsi="Arial" w:cs="Arial"/>
                <w:bCs/>
                <w:color w:val="000000" w:themeColor="text1"/>
              </w:rPr>
              <w:t xml:space="preserve">Team meetings at all levels including, management meetings, whole staff meetings, faculty meetings, pupil support team meetings and  support </w:t>
            </w:r>
            <w:r w:rsidR="00CD4FEC" w:rsidRPr="00DF13F3">
              <w:rPr>
                <w:rFonts w:ascii="Arial" w:hAnsi="Arial" w:cs="Arial"/>
                <w:bCs/>
                <w:color w:val="000000" w:themeColor="text1"/>
              </w:rPr>
              <w:t xml:space="preserve">for learning workers </w:t>
            </w:r>
            <w:r w:rsidRPr="00DF13F3">
              <w:rPr>
                <w:rFonts w:ascii="Arial" w:hAnsi="Arial" w:cs="Arial"/>
                <w:bCs/>
                <w:color w:val="000000" w:themeColor="text1"/>
              </w:rPr>
              <w:t>meetings were undertaken on a weekly basis.</w:t>
            </w:r>
          </w:p>
          <w:p w:rsidR="00842290" w:rsidRPr="00DF13F3" w:rsidRDefault="00842290" w:rsidP="00842290">
            <w:pPr>
              <w:pStyle w:val="Header"/>
              <w:tabs>
                <w:tab w:val="clear" w:pos="4153"/>
                <w:tab w:val="clear" w:pos="8306"/>
              </w:tabs>
              <w:rPr>
                <w:rFonts w:ascii="Arial" w:hAnsi="Arial" w:cs="Arial"/>
                <w:bCs/>
                <w:color w:val="000000" w:themeColor="text1"/>
              </w:rPr>
            </w:pPr>
          </w:p>
          <w:p w:rsidR="00842290" w:rsidRPr="00DF13F3" w:rsidRDefault="00842290" w:rsidP="00CD4FEC">
            <w:pPr>
              <w:pStyle w:val="Header"/>
              <w:tabs>
                <w:tab w:val="clear" w:pos="4153"/>
                <w:tab w:val="clear" w:pos="8306"/>
              </w:tabs>
              <w:spacing w:before="60"/>
              <w:rPr>
                <w:rFonts w:ascii="Arial" w:hAnsi="Arial" w:cs="Arial"/>
                <w:b/>
                <w:bCs/>
                <w:color w:val="000000" w:themeColor="text1"/>
                <w:sz w:val="22"/>
                <w:szCs w:val="22"/>
              </w:rPr>
            </w:pPr>
            <w:r w:rsidRPr="00DF13F3">
              <w:rPr>
                <w:rFonts w:ascii="Arial" w:hAnsi="Arial" w:cs="Arial"/>
                <w:bCs/>
                <w:color w:val="000000" w:themeColor="text1"/>
              </w:rPr>
              <w:t>We used a range</w:t>
            </w:r>
            <w:r w:rsidR="00CD4FEC" w:rsidRPr="00DF13F3">
              <w:rPr>
                <w:rFonts w:ascii="Arial" w:hAnsi="Arial" w:cs="Arial"/>
                <w:bCs/>
                <w:color w:val="000000" w:themeColor="text1"/>
              </w:rPr>
              <w:t xml:space="preserve"> of quantitative data, including levels of attainment</w:t>
            </w:r>
            <w:r w:rsidRPr="00DF13F3">
              <w:rPr>
                <w:rFonts w:ascii="Arial" w:hAnsi="Arial" w:cs="Arial"/>
                <w:bCs/>
                <w:color w:val="000000" w:themeColor="text1"/>
              </w:rPr>
              <w:t xml:space="preserve"> and pupils’ progress from prior levels of attainment, pupils’ progress in meeting targets and analysis of key performance data, </w:t>
            </w:r>
            <w:r w:rsidR="00CD4FEC" w:rsidRPr="00DF13F3">
              <w:rPr>
                <w:rFonts w:ascii="Arial" w:hAnsi="Arial" w:cs="Arial"/>
                <w:bCs/>
                <w:color w:val="000000" w:themeColor="text1"/>
              </w:rPr>
              <w:t xml:space="preserve">such as </w:t>
            </w:r>
            <w:r w:rsidRPr="00DF13F3">
              <w:rPr>
                <w:rFonts w:ascii="Arial" w:hAnsi="Arial" w:cs="Arial"/>
                <w:bCs/>
                <w:color w:val="000000" w:themeColor="text1"/>
              </w:rPr>
              <w:t>pupil attendance, exclusion rates and leavers’ destinations.</w:t>
            </w:r>
          </w:p>
          <w:p w:rsidR="00830D10" w:rsidRPr="00DF13F3" w:rsidRDefault="00830D10" w:rsidP="0096512C">
            <w:pPr>
              <w:pStyle w:val="Header"/>
              <w:tabs>
                <w:tab w:val="clear" w:pos="4153"/>
                <w:tab w:val="clear" w:pos="8306"/>
              </w:tabs>
              <w:spacing w:before="60"/>
              <w:rPr>
                <w:rFonts w:ascii="Arial" w:hAnsi="Arial" w:cs="Arial"/>
                <w:bCs/>
                <w:color w:val="000000" w:themeColor="text1"/>
                <w:sz w:val="22"/>
                <w:szCs w:val="22"/>
              </w:rPr>
            </w:pPr>
          </w:p>
          <w:p w:rsidR="00830D10" w:rsidRPr="00DF13F3" w:rsidRDefault="00830D10" w:rsidP="0096512C">
            <w:pPr>
              <w:pStyle w:val="Header"/>
              <w:tabs>
                <w:tab w:val="clear" w:pos="4153"/>
                <w:tab w:val="clear" w:pos="8306"/>
              </w:tabs>
              <w:rPr>
                <w:rFonts w:ascii="Arial" w:hAnsi="Arial" w:cs="Arial"/>
                <w:bCs/>
                <w:color w:val="000000" w:themeColor="text1"/>
                <w:sz w:val="22"/>
                <w:szCs w:val="22"/>
              </w:rPr>
            </w:pPr>
          </w:p>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tc>
      </w:tr>
    </w:tbl>
    <w:p w:rsidR="00830D10" w:rsidRPr="00DF13F3" w:rsidRDefault="00830D10" w:rsidP="00830D10">
      <w:pPr>
        <w:rPr>
          <w:rFonts w:ascii="Arial" w:hAnsi="Arial" w:cs="Arial"/>
          <w:color w:val="000000" w:themeColor="text1"/>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5477"/>
        <w:gridCol w:w="7229"/>
      </w:tblGrid>
      <w:tr w:rsidR="00DF13F3" w:rsidRPr="00DF13F3" w:rsidTr="004D2609">
        <w:trPr>
          <w:tblHeader/>
        </w:trPr>
        <w:tc>
          <w:tcPr>
            <w:tcW w:w="1753" w:type="dxa"/>
            <w:tcBorders>
              <w:bottom w:val="single" w:sz="4" w:space="0" w:color="auto"/>
            </w:tcBorders>
            <w:shd w:val="clear" w:color="auto" w:fill="C0C0C0"/>
          </w:tcPr>
          <w:p w:rsidR="00830D10" w:rsidRPr="00DF13F3" w:rsidRDefault="00830D10" w:rsidP="0096512C">
            <w:pPr>
              <w:pStyle w:val="Header"/>
              <w:tabs>
                <w:tab w:val="clear" w:pos="4153"/>
                <w:tab w:val="clear" w:pos="8306"/>
                <w:tab w:val="left" w:pos="2337"/>
              </w:tabs>
              <w:spacing w:before="60"/>
              <w:rPr>
                <w:rFonts w:ascii="Arial" w:hAnsi="Arial" w:cs="Arial"/>
                <w:b/>
                <w:bCs/>
                <w:color w:val="000000" w:themeColor="text1"/>
                <w:sz w:val="22"/>
                <w:szCs w:val="22"/>
              </w:rPr>
            </w:pPr>
            <w:r w:rsidRPr="00DF13F3">
              <w:rPr>
                <w:rFonts w:ascii="Arial" w:hAnsi="Arial" w:cs="Arial"/>
                <w:b/>
                <w:bCs/>
                <w:color w:val="000000" w:themeColor="text1"/>
                <w:sz w:val="22"/>
                <w:szCs w:val="22"/>
              </w:rPr>
              <w:t>High level question</w:t>
            </w:r>
          </w:p>
        </w:tc>
        <w:tc>
          <w:tcPr>
            <w:tcW w:w="5477" w:type="dxa"/>
            <w:tcBorders>
              <w:bottom w:val="single" w:sz="4" w:space="0" w:color="auto"/>
            </w:tcBorders>
            <w:shd w:val="clear" w:color="auto" w:fill="C0C0C0"/>
          </w:tcPr>
          <w:p w:rsidR="00830D10" w:rsidRPr="00DF13F3" w:rsidRDefault="00830D10" w:rsidP="0096512C">
            <w:pPr>
              <w:pStyle w:val="Header"/>
              <w:tabs>
                <w:tab w:val="clear" w:pos="4153"/>
                <w:tab w:val="clear" w:pos="8306"/>
                <w:tab w:val="left" w:pos="2337"/>
              </w:tabs>
              <w:spacing w:before="60"/>
              <w:rPr>
                <w:rFonts w:ascii="Arial" w:hAnsi="Arial" w:cs="Arial"/>
                <w:b/>
                <w:bCs/>
                <w:color w:val="000000" w:themeColor="text1"/>
                <w:sz w:val="22"/>
                <w:szCs w:val="22"/>
              </w:rPr>
            </w:pPr>
            <w:r w:rsidRPr="00DF13F3">
              <w:rPr>
                <w:rFonts w:ascii="Arial" w:hAnsi="Arial" w:cs="Arial"/>
                <w:b/>
                <w:bCs/>
                <w:color w:val="000000" w:themeColor="text1"/>
                <w:sz w:val="22"/>
                <w:szCs w:val="22"/>
              </w:rPr>
              <w:t>Key strengths</w:t>
            </w:r>
          </w:p>
        </w:tc>
        <w:tc>
          <w:tcPr>
            <w:tcW w:w="7229" w:type="dxa"/>
            <w:tcBorders>
              <w:bottom w:val="single" w:sz="4" w:space="0" w:color="auto"/>
            </w:tcBorders>
            <w:shd w:val="clear" w:color="auto" w:fill="C0C0C0"/>
          </w:tcPr>
          <w:p w:rsidR="00830D10" w:rsidRPr="00DF13F3" w:rsidRDefault="00830D10" w:rsidP="0096512C">
            <w:pPr>
              <w:pStyle w:val="Header"/>
              <w:tabs>
                <w:tab w:val="clear" w:pos="4153"/>
                <w:tab w:val="clear" w:pos="8306"/>
                <w:tab w:val="left" w:pos="2337"/>
              </w:tabs>
              <w:spacing w:before="60"/>
              <w:rPr>
                <w:rFonts w:ascii="Arial" w:hAnsi="Arial" w:cs="Arial"/>
                <w:b/>
                <w:bCs/>
                <w:color w:val="000000" w:themeColor="text1"/>
                <w:sz w:val="22"/>
                <w:szCs w:val="22"/>
              </w:rPr>
            </w:pPr>
            <w:r w:rsidRPr="00DF13F3">
              <w:rPr>
                <w:rFonts w:ascii="Arial" w:hAnsi="Arial" w:cs="Arial"/>
                <w:b/>
                <w:bCs/>
                <w:color w:val="000000" w:themeColor="text1"/>
                <w:sz w:val="22"/>
                <w:szCs w:val="22"/>
              </w:rPr>
              <w:t>Areas for improvement</w:t>
            </w:r>
          </w:p>
        </w:tc>
      </w:tr>
      <w:tr w:rsidR="00DF13F3" w:rsidRPr="00DF13F3" w:rsidTr="004D2609">
        <w:tc>
          <w:tcPr>
            <w:tcW w:w="1753" w:type="dxa"/>
            <w:tcBorders>
              <w:top w:val="single" w:sz="4" w:space="0" w:color="auto"/>
              <w:left w:val="single" w:sz="4" w:space="0" w:color="auto"/>
              <w:bottom w:val="single" w:sz="4" w:space="0" w:color="auto"/>
              <w:right w:val="single" w:sz="4" w:space="0" w:color="auto"/>
            </w:tcBorders>
            <w:vAlign w:val="center"/>
          </w:tcPr>
          <w:p w:rsidR="00830D10" w:rsidRPr="00DF13F3" w:rsidRDefault="00830D10" w:rsidP="0096512C">
            <w:pPr>
              <w:pStyle w:val="Header"/>
              <w:tabs>
                <w:tab w:val="clear" w:pos="4153"/>
                <w:tab w:val="clear" w:pos="8306"/>
              </w:tabs>
              <w:rPr>
                <w:rFonts w:ascii="Arial" w:hAnsi="Arial" w:cs="Arial"/>
                <w:b/>
                <w:bCs/>
                <w:color w:val="000000" w:themeColor="text1"/>
                <w:sz w:val="18"/>
                <w:szCs w:val="18"/>
              </w:rPr>
            </w:pPr>
            <w:r w:rsidRPr="00DF13F3">
              <w:rPr>
                <w:rFonts w:ascii="Arial" w:hAnsi="Arial" w:cs="Arial"/>
                <w:b/>
                <w:bCs/>
                <w:color w:val="000000" w:themeColor="text1"/>
                <w:sz w:val="18"/>
                <w:szCs w:val="18"/>
              </w:rPr>
              <w:t>How good is our leadership and approach to improvement?</w:t>
            </w:r>
          </w:p>
        </w:tc>
        <w:tc>
          <w:tcPr>
            <w:tcW w:w="5477" w:type="dxa"/>
            <w:tcBorders>
              <w:top w:val="single" w:sz="4" w:space="0" w:color="auto"/>
              <w:left w:val="single" w:sz="4" w:space="0" w:color="auto"/>
              <w:bottom w:val="single" w:sz="4" w:space="0" w:color="auto"/>
              <w:right w:val="single" w:sz="4" w:space="0" w:color="auto"/>
            </w:tcBorders>
          </w:tcPr>
          <w:p w:rsidR="00830D10" w:rsidRPr="00DF13F3" w:rsidRDefault="00A367E2" w:rsidP="0051393A">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Applica</w:t>
            </w:r>
            <w:r w:rsidR="00615101" w:rsidRPr="00DF13F3">
              <w:rPr>
                <w:rFonts w:ascii="Arial" w:hAnsi="Arial" w:cs="Arial"/>
                <w:bCs/>
                <w:color w:val="000000" w:themeColor="text1"/>
                <w:sz w:val="18"/>
                <w:szCs w:val="18"/>
              </w:rPr>
              <w:t>tion of GTC standards and the i</w:t>
            </w:r>
            <w:r w:rsidR="009611B2" w:rsidRPr="00DF13F3">
              <w:rPr>
                <w:rFonts w:ascii="Arial" w:hAnsi="Arial" w:cs="Arial"/>
                <w:bCs/>
                <w:color w:val="000000" w:themeColor="text1"/>
                <w:sz w:val="18"/>
                <w:szCs w:val="18"/>
              </w:rPr>
              <w:t xml:space="preserve">mpact on </w:t>
            </w:r>
            <w:r w:rsidRPr="00DF13F3">
              <w:rPr>
                <w:rFonts w:ascii="Arial" w:hAnsi="Arial" w:cs="Arial"/>
                <w:bCs/>
                <w:color w:val="000000" w:themeColor="text1"/>
                <w:sz w:val="18"/>
                <w:szCs w:val="18"/>
              </w:rPr>
              <w:t>ongoing and relevant CPD.</w:t>
            </w:r>
          </w:p>
          <w:p w:rsidR="00A367E2" w:rsidRPr="00DF13F3" w:rsidRDefault="00C61901" w:rsidP="0051393A">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There are leadership opportunities for staff and pupils to be involved and lead aspects of school improvement.</w:t>
            </w:r>
          </w:p>
          <w:p w:rsidR="007A5301" w:rsidRPr="00DF13F3" w:rsidRDefault="007A5301" w:rsidP="0051393A">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School empowers young people to have a say in the quality of their educ</w:t>
            </w:r>
            <w:r w:rsidR="00CD4FEC" w:rsidRPr="00DF13F3">
              <w:rPr>
                <w:rFonts w:ascii="Arial" w:hAnsi="Arial" w:cs="Arial"/>
                <w:bCs/>
                <w:color w:val="000000" w:themeColor="text1"/>
                <w:sz w:val="18"/>
                <w:szCs w:val="18"/>
              </w:rPr>
              <w:t xml:space="preserve">ation </w:t>
            </w:r>
          </w:p>
          <w:p w:rsidR="00830D10" w:rsidRPr="00DF13F3" w:rsidRDefault="009611B2" w:rsidP="00CD4FEC">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All stakeholders are involved in creation and evaluation of school priorities</w:t>
            </w:r>
          </w:p>
          <w:p w:rsidR="00830D10" w:rsidRPr="00DF13F3" w:rsidRDefault="00830D10" w:rsidP="0096512C">
            <w:pPr>
              <w:pStyle w:val="Header"/>
              <w:tabs>
                <w:tab w:val="clear" w:pos="4153"/>
                <w:tab w:val="clear" w:pos="8306"/>
              </w:tabs>
              <w:spacing w:before="60"/>
              <w:rPr>
                <w:rFonts w:ascii="Arial" w:hAnsi="Arial" w:cs="Arial"/>
                <w:bCs/>
                <w:color w:val="000000" w:themeColor="text1"/>
                <w:sz w:val="18"/>
                <w:szCs w:val="18"/>
              </w:rPr>
            </w:pPr>
          </w:p>
        </w:tc>
        <w:tc>
          <w:tcPr>
            <w:tcW w:w="7229" w:type="dxa"/>
            <w:tcBorders>
              <w:top w:val="single" w:sz="4" w:space="0" w:color="auto"/>
              <w:left w:val="single" w:sz="4" w:space="0" w:color="auto"/>
              <w:bottom w:val="single" w:sz="4" w:space="0" w:color="auto"/>
              <w:right w:val="single" w:sz="4" w:space="0" w:color="auto"/>
            </w:tcBorders>
          </w:tcPr>
          <w:p w:rsidR="00830D10" w:rsidRPr="00DF13F3" w:rsidRDefault="00175912" w:rsidP="00A1382A">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Continuing</w:t>
            </w:r>
            <w:r w:rsidR="00415E7F" w:rsidRPr="00DF13F3">
              <w:rPr>
                <w:rFonts w:ascii="Arial" w:hAnsi="Arial" w:cs="Arial"/>
                <w:bCs/>
                <w:color w:val="000000" w:themeColor="text1"/>
                <w:sz w:val="18"/>
                <w:szCs w:val="18"/>
              </w:rPr>
              <w:t xml:space="preserve"> to f</w:t>
            </w:r>
            <w:r w:rsidR="00A1382A" w:rsidRPr="00DF13F3">
              <w:rPr>
                <w:rFonts w:ascii="Arial" w:hAnsi="Arial" w:cs="Arial"/>
                <w:bCs/>
                <w:color w:val="000000" w:themeColor="text1"/>
                <w:sz w:val="18"/>
                <w:szCs w:val="18"/>
              </w:rPr>
              <w:t xml:space="preserve">ocus on developing outreach within the local community secondary schools. </w:t>
            </w:r>
          </w:p>
          <w:p w:rsidR="002F6E27" w:rsidRPr="00DF13F3" w:rsidRDefault="002F6E27" w:rsidP="00CD4FEC">
            <w:pPr>
              <w:pStyle w:val="ListParagraph"/>
              <w:numPr>
                <w:ilvl w:val="0"/>
                <w:numId w:val="5"/>
              </w:numPr>
              <w:rPr>
                <w:rFonts w:ascii="Arial" w:hAnsi="Arial" w:cs="Arial"/>
                <w:bCs/>
                <w:color w:val="000000" w:themeColor="text1"/>
                <w:sz w:val="18"/>
                <w:szCs w:val="18"/>
              </w:rPr>
            </w:pPr>
            <w:r w:rsidRPr="00DF13F3">
              <w:rPr>
                <w:rFonts w:ascii="Arial" w:hAnsi="Arial" w:cs="Arial"/>
                <w:bCs/>
                <w:color w:val="000000" w:themeColor="text1"/>
                <w:sz w:val="18"/>
                <w:szCs w:val="18"/>
              </w:rPr>
              <w:t>To implement the Connected Glasgow Learning Programme for the digital roll out of I pads</w:t>
            </w:r>
            <w:r w:rsidR="002707E1" w:rsidRPr="00DF13F3">
              <w:rPr>
                <w:rFonts w:ascii="Arial" w:hAnsi="Arial" w:cs="Arial"/>
                <w:bCs/>
                <w:color w:val="000000" w:themeColor="text1"/>
                <w:sz w:val="18"/>
                <w:szCs w:val="18"/>
              </w:rPr>
              <w:t xml:space="preserve"> for pupils and continued CPD for staff</w:t>
            </w:r>
            <w:r w:rsidRPr="00DF13F3">
              <w:rPr>
                <w:rFonts w:ascii="Arial" w:hAnsi="Arial" w:cs="Arial"/>
                <w:bCs/>
                <w:color w:val="000000" w:themeColor="text1"/>
                <w:sz w:val="18"/>
                <w:szCs w:val="18"/>
              </w:rPr>
              <w:t>.</w:t>
            </w:r>
          </w:p>
          <w:p w:rsidR="00763347" w:rsidRPr="00DF13F3" w:rsidRDefault="00763347" w:rsidP="00A1382A">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Pupils given greater leadership opportunities </w:t>
            </w:r>
          </w:p>
          <w:p w:rsidR="00410275" w:rsidRPr="00DF13F3" w:rsidRDefault="00410275" w:rsidP="004D2609">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color w:val="000000" w:themeColor="text1"/>
                <w:sz w:val="18"/>
                <w:szCs w:val="18"/>
              </w:rPr>
              <w:t>To increase parental and family involvement in the life of the school</w:t>
            </w:r>
            <w:r w:rsidR="004D2609" w:rsidRPr="00DF13F3">
              <w:rPr>
                <w:rFonts w:ascii="Arial" w:hAnsi="Arial" w:cs="Arial"/>
                <w:color w:val="000000" w:themeColor="text1"/>
                <w:sz w:val="18"/>
                <w:szCs w:val="18"/>
              </w:rPr>
              <w:t xml:space="preserve"> and continue to introduce ‘Cost of the School Day’ initiatives</w:t>
            </w:r>
            <w:r w:rsidRPr="00DF13F3">
              <w:rPr>
                <w:rFonts w:ascii="Arial" w:hAnsi="Arial" w:cs="Arial"/>
                <w:color w:val="000000" w:themeColor="text1"/>
                <w:sz w:val="18"/>
                <w:szCs w:val="18"/>
              </w:rPr>
              <w:t>.</w:t>
            </w:r>
          </w:p>
          <w:p w:rsidR="004D2609" w:rsidRPr="00DF13F3" w:rsidRDefault="004D2609" w:rsidP="00A1382A">
            <w:pPr>
              <w:pStyle w:val="Header"/>
              <w:numPr>
                <w:ilvl w:val="0"/>
                <w:numId w:val="5"/>
              </w:numPr>
              <w:tabs>
                <w:tab w:val="clear" w:pos="4153"/>
                <w:tab w:val="clear" w:pos="8306"/>
              </w:tabs>
              <w:spacing w:before="60"/>
              <w:rPr>
                <w:rFonts w:ascii="Arial" w:hAnsi="Arial" w:cs="Arial"/>
                <w:bCs/>
                <w:color w:val="000000" w:themeColor="text1"/>
                <w:sz w:val="18"/>
                <w:szCs w:val="18"/>
              </w:rPr>
            </w:pPr>
            <w:r w:rsidRPr="00DF13F3">
              <w:rPr>
                <w:rFonts w:ascii="Arial" w:hAnsi="Arial" w:cs="Arial"/>
                <w:color w:val="000000" w:themeColor="text1"/>
                <w:sz w:val="18"/>
                <w:szCs w:val="18"/>
              </w:rPr>
              <w:t xml:space="preserve">To establish robust processes for updating and reviewing our risk assessments </w:t>
            </w:r>
          </w:p>
        </w:tc>
      </w:tr>
      <w:tr w:rsidR="00DF13F3" w:rsidRPr="00DF13F3" w:rsidTr="004D2609">
        <w:tc>
          <w:tcPr>
            <w:tcW w:w="1753" w:type="dxa"/>
            <w:tcBorders>
              <w:top w:val="single" w:sz="4" w:space="0" w:color="auto"/>
              <w:left w:val="single" w:sz="4" w:space="0" w:color="auto"/>
              <w:bottom w:val="single" w:sz="4" w:space="0" w:color="auto"/>
              <w:right w:val="single" w:sz="4" w:space="0" w:color="auto"/>
            </w:tcBorders>
            <w:vAlign w:val="center"/>
          </w:tcPr>
          <w:p w:rsidR="00830D10" w:rsidRPr="00DF13F3" w:rsidRDefault="00830D10" w:rsidP="0096512C">
            <w:pPr>
              <w:pStyle w:val="Header"/>
              <w:tabs>
                <w:tab w:val="clear" w:pos="4153"/>
                <w:tab w:val="clear" w:pos="8306"/>
              </w:tabs>
              <w:rPr>
                <w:rFonts w:ascii="Arial" w:hAnsi="Arial" w:cs="Arial"/>
                <w:b/>
                <w:bCs/>
                <w:color w:val="000000" w:themeColor="text1"/>
                <w:sz w:val="18"/>
                <w:szCs w:val="18"/>
              </w:rPr>
            </w:pPr>
            <w:r w:rsidRPr="00DF13F3">
              <w:rPr>
                <w:rFonts w:ascii="Arial" w:hAnsi="Arial" w:cs="Arial"/>
                <w:b/>
                <w:bCs/>
                <w:color w:val="000000" w:themeColor="text1"/>
                <w:sz w:val="18"/>
                <w:szCs w:val="18"/>
              </w:rPr>
              <w:t>How good is the quality of care and education we offer?</w:t>
            </w:r>
          </w:p>
        </w:tc>
        <w:tc>
          <w:tcPr>
            <w:tcW w:w="5477" w:type="dxa"/>
            <w:tcBorders>
              <w:top w:val="single" w:sz="4" w:space="0" w:color="auto"/>
              <w:left w:val="single" w:sz="4" w:space="0" w:color="auto"/>
              <w:bottom w:val="single" w:sz="4" w:space="0" w:color="auto"/>
              <w:right w:val="single" w:sz="4" w:space="0" w:color="auto"/>
            </w:tcBorders>
          </w:tcPr>
          <w:p w:rsidR="00830D10" w:rsidRPr="00DF13F3" w:rsidRDefault="00830D10" w:rsidP="0096512C">
            <w:pPr>
              <w:pStyle w:val="Header"/>
              <w:tabs>
                <w:tab w:val="clear" w:pos="4153"/>
                <w:tab w:val="clear" w:pos="8306"/>
              </w:tabs>
              <w:spacing w:before="60"/>
              <w:rPr>
                <w:rFonts w:ascii="Arial" w:hAnsi="Arial" w:cs="Arial"/>
                <w:bCs/>
                <w:color w:val="000000" w:themeColor="text1"/>
                <w:sz w:val="18"/>
                <w:szCs w:val="18"/>
              </w:rPr>
            </w:pPr>
          </w:p>
          <w:p w:rsidR="00A367E2" w:rsidRPr="00DF13F3" w:rsidRDefault="00A367E2" w:rsidP="00A367E2">
            <w:pPr>
              <w:pStyle w:val="Header"/>
              <w:numPr>
                <w:ilvl w:val="0"/>
                <w:numId w:val="6"/>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Pupils feel safe and able to know that their views will be listened to and acted on</w:t>
            </w:r>
            <w:r w:rsidR="007A5301" w:rsidRPr="00DF13F3">
              <w:rPr>
                <w:rFonts w:ascii="Arial" w:hAnsi="Arial" w:cs="Arial"/>
                <w:bCs/>
                <w:color w:val="000000" w:themeColor="text1"/>
                <w:sz w:val="18"/>
                <w:szCs w:val="18"/>
              </w:rPr>
              <w:t>.</w:t>
            </w:r>
          </w:p>
          <w:p w:rsidR="007A5301" w:rsidRPr="00DF13F3" w:rsidRDefault="007A5301" w:rsidP="00A367E2">
            <w:pPr>
              <w:pStyle w:val="Header"/>
              <w:numPr>
                <w:ilvl w:val="0"/>
                <w:numId w:val="6"/>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Young people show consideration for others and demonstrate positive behaviour and relationships.</w:t>
            </w:r>
          </w:p>
          <w:p w:rsidR="00830D10" w:rsidRPr="00DF13F3" w:rsidRDefault="007A5301" w:rsidP="007A5301">
            <w:pPr>
              <w:pStyle w:val="Header"/>
              <w:numPr>
                <w:ilvl w:val="0"/>
                <w:numId w:val="6"/>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Staff are aspirational for all the young people.</w:t>
            </w:r>
          </w:p>
          <w:p w:rsidR="00ED1051" w:rsidRPr="00DF13F3" w:rsidRDefault="00ED1051" w:rsidP="007A5301">
            <w:pPr>
              <w:pStyle w:val="Header"/>
              <w:numPr>
                <w:ilvl w:val="0"/>
                <w:numId w:val="6"/>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We employ a range of resources and those in the local community to support the curriculum and outdoor learning. </w:t>
            </w:r>
          </w:p>
          <w:p w:rsidR="00830D10" w:rsidRPr="00DF13F3" w:rsidRDefault="00CD4FEC" w:rsidP="0096512C">
            <w:pPr>
              <w:pStyle w:val="Heade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     </w:t>
            </w:r>
            <w:r w:rsidR="0051393A" w:rsidRPr="00DF13F3">
              <w:rPr>
                <w:rFonts w:ascii="Arial" w:hAnsi="Arial" w:cs="Arial"/>
                <w:bCs/>
                <w:color w:val="000000" w:themeColor="text1"/>
                <w:sz w:val="18"/>
                <w:szCs w:val="18"/>
              </w:rPr>
              <w:t>We provide a range of support to promote pupil and staff wellbeing</w:t>
            </w:r>
          </w:p>
          <w:p w:rsidR="00830D10" w:rsidRPr="00DF13F3" w:rsidRDefault="00830D10" w:rsidP="0096512C">
            <w:pPr>
              <w:pStyle w:val="Header"/>
              <w:tabs>
                <w:tab w:val="clear" w:pos="4153"/>
                <w:tab w:val="clear" w:pos="8306"/>
              </w:tabs>
              <w:spacing w:before="60"/>
              <w:rPr>
                <w:rFonts w:ascii="Arial" w:hAnsi="Arial" w:cs="Arial"/>
                <w:bCs/>
                <w:color w:val="000000" w:themeColor="text1"/>
                <w:sz w:val="18"/>
                <w:szCs w:val="18"/>
              </w:rPr>
            </w:pPr>
          </w:p>
        </w:tc>
        <w:tc>
          <w:tcPr>
            <w:tcW w:w="7229" w:type="dxa"/>
            <w:tcBorders>
              <w:top w:val="single" w:sz="4" w:space="0" w:color="auto"/>
              <w:left w:val="single" w:sz="4" w:space="0" w:color="auto"/>
              <w:bottom w:val="single" w:sz="4" w:space="0" w:color="auto"/>
              <w:right w:val="single" w:sz="4" w:space="0" w:color="auto"/>
            </w:tcBorders>
          </w:tcPr>
          <w:p w:rsidR="00830D10" w:rsidRPr="00DF13F3" w:rsidRDefault="00415E7F" w:rsidP="002F6E27">
            <w:pPr>
              <w:pStyle w:val="Header"/>
              <w:numPr>
                <w:ilvl w:val="0"/>
                <w:numId w:val="4"/>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Increased </w:t>
            </w:r>
            <w:r w:rsidR="00175912" w:rsidRPr="00DF13F3">
              <w:rPr>
                <w:rFonts w:ascii="Arial" w:hAnsi="Arial" w:cs="Arial"/>
                <w:bCs/>
                <w:color w:val="000000" w:themeColor="text1"/>
                <w:sz w:val="18"/>
                <w:szCs w:val="18"/>
              </w:rPr>
              <w:t>opportunities to</w:t>
            </w:r>
            <w:r w:rsidRPr="00DF13F3">
              <w:rPr>
                <w:rFonts w:ascii="Arial" w:hAnsi="Arial" w:cs="Arial"/>
                <w:bCs/>
                <w:color w:val="000000" w:themeColor="text1"/>
                <w:sz w:val="18"/>
                <w:szCs w:val="18"/>
              </w:rPr>
              <w:t xml:space="preserve"> develop sta</w:t>
            </w:r>
            <w:r w:rsidR="002F6E27" w:rsidRPr="00DF13F3">
              <w:rPr>
                <w:rFonts w:ascii="Arial" w:hAnsi="Arial" w:cs="Arial"/>
                <w:bCs/>
                <w:color w:val="000000" w:themeColor="text1"/>
                <w:sz w:val="18"/>
                <w:szCs w:val="18"/>
              </w:rPr>
              <w:t xml:space="preserve">ff skills supporting the changing needs of our </w:t>
            </w:r>
            <w:r w:rsidRPr="00DF13F3">
              <w:rPr>
                <w:rFonts w:ascii="Arial" w:hAnsi="Arial" w:cs="Arial"/>
                <w:bCs/>
                <w:color w:val="000000" w:themeColor="text1"/>
                <w:sz w:val="18"/>
                <w:szCs w:val="18"/>
              </w:rPr>
              <w:t>pupils</w:t>
            </w:r>
            <w:r w:rsidR="002F6E27" w:rsidRPr="00DF13F3">
              <w:rPr>
                <w:rFonts w:ascii="Arial" w:hAnsi="Arial" w:cs="Arial"/>
                <w:bCs/>
                <w:color w:val="000000" w:themeColor="text1"/>
                <w:sz w:val="18"/>
                <w:szCs w:val="18"/>
              </w:rPr>
              <w:t xml:space="preserve"> (ACE, Resilience skills, Mental Health First Aid etc)</w:t>
            </w:r>
            <w:r w:rsidR="004D2609" w:rsidRPr="00DF13F3">
              <w:rPr>
                <w:rFonts w:ascii="Arial" w:hAnsi="Arial" w:cs="Arial"/>
                <w:bCs/>
                <w:color w:val="000000" w:themeColor="text1"/>
                <w:sz w:val="18"/>
                <w:szCs w:val="18"/>
              </w:rPr>
              <w:t xml:space="preserve"> and update our Promoting Positive Behaviour policy.</w:t>
            </w:r>
          </w:p>
          <w:p w:rsidR="00415E7F" w:rsidRPr="00DF13F3" w:rsidRDefault="00415E7F" w:rsidP="004D2609">
            <w:pPr>
              <w:pStyle w:val="Header"/>
              <w:numPr>
                <w:ilvl w:val="0"/>
                <w:numId w:val="4"/>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Develop the school environment to support </w:t>
            </w:r>
            <w:r w:rsidR="002F6E27" w:rsidRPr="00DF13F3">
              <w:rPr>
                <w:rFonts w:ascii="Arial" w:hAnsi="Arial" w:cs="Arial"/>
                <w:bCs/>
                <w:color w:val="000000" w:themeColor="text1"/>
                <w:sz w:val="18"/>
                <w:szCs w:val="18"/>
              </w:rPr>
              <w:t xml:space="preserve"> ASD pupils with </w:t>
            </w:r>
            <w:r w:rsidRPr="00DF13F3">
              <w:rPr>
                <w:rFonts w:ascii="Arial" w:hAnsi="Arial" w:cs="Arial"/>
                <w:bCs/>
                <w:color w:val="000000" w:themeColor="text1"/>
                <w:sz w:val="18"/>
                <w:szCs w:val="18"/>
              </w:rPr>
              <w:t>more complex needs</w:t>
            </w:r>
            <w:r w:rsidR="002F6E27" w:rsidRPr="00DF13F3">
              <w:rPr>
                <w:rFonts w:ascii="Arial" w:hAnsi="Arial" w:cs="Arial"/>
                <w:bCs/>
                <w:color w:val="000000" w:themeColor="text1"/>
                <w:sz w:val="18"/>
                <w:szCs w:val="18"/>
              </w:rPr>
              <w:t xml:space="preserve"> (work towards </w:t>
            </w:r>
            <w:r w:rsidR="004D2609" w:rsidRPr="00DF13F3">
              <w:rPr>
                <w:rFonts w:ascii="Arial" w:hAnsi="Arial" w:cs="Arial"/>
                <w:bCs/>
                <w:color w:val="000000" w:themeColor="text1"/>
                <w:sz w:val="18"/>
                <w:szCs w:val="18"/>
              </w:rPr>
              <w:t xml:space="preserve"> the Language and Communication Friendly Establishment Award .</w:t>
            </w:r>
          </w:p>
          <w:p w:rsidR="007A5301" w:rsidRPr="00DF13F3" w:rsidRDefault="00410275" w:rsidP="002707E1">
            <w:pPr>
              <w:pStyle w:val="Header"/>
              <w:numPr>
                <w:ilvl w:val="0"/>
                <w:numId w:val="4"/>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To promote </w:t>
            </w:r>
            <w:r w:rsidR="002707E1" w:rsidRPr="00DF13F3">
              <w:rPr>
                <w:rFonts w:ascii="Arial" w:hAnsi="Arial" w:cs="Arial"/>
                <w:bCs/>
                <w:color w:val="000000" w:themeColor="text1"/>
                <w:sz w:val="18"/>
                <w:szCs w:val="18"/>
              </w:rPr>
              <w:t>HWB opportunities through introducing</w:t>
            </w:r>
            <w:r w:rsidR="004D2609" w:rsidRPr="00DF13F3">
              <w:rPr>
                <w:rFonts w:ascii="Arial" w:hAnsi="Arial" w:cs="Arial"/>
                <w:bCs/>
                <w:color w:val="000000" w:themeColor="text1"/>
                <w:sz w:val="18"/>
                <w:szCs w:val="18"/>
              </w:rPr>
              <w:t xml:space="preserve"> whole schoo</w:t>
            </w:r>
            <w:r w:rsidR="002707E1" w:rsidRPr="00DF13F3">
              <w:rPr>
                <w:rFonts w:ascii="Arial" w:hAnsi="Arial" w:cs="Arial"/>
                <w:bCs/>
                <w:color w:val="000000" w:themeColor="text1"/>
                <w:sz w:val="18"/>
                <w:szCs w:val="18"/>
              </w:rPr>
              <w:t>l HWB afternoon and revising the House and Student Tutor systems.</w:t>
            </w:r>
          </w:p>
          <w:p w:rsidR="00410275" w:rsidRPr="00DF13F3" w:rsidRDefault="00410275" w:rsidP="00410275">
            <w:pPr>
              <w:pStyle w:val="Header"/>
              <w:numPr>
                <w:ilvl w:val="0"/>
                <w:numId w:val="4"/>
              </w:numPr>
              <w:tabs>
                <w:tab w:val="clear" w:pos="4153"/>
                <w:tab w:val="clear" w:pos="8306"/>
              </w:tabs>
              <w:spacing w:before="60"/>
              <w:rPr>
                <w:rFonts w:ascii="Arial" w:hAnsi="Arial" w:cs="Arial"/>
                <w:bCs/>
                <w:color w:val="000000" w:themeColor="text1"/>
                <w:sz w:val="18"/>
                <w:szCs w:val="18"/>
              </w:rPr>
            </w:pPr>
            <w:r w:rsidRPr="00DF13F3">
              <w:rPr>
                <w:rFonts w:ascii="Arial" w:hAnsi="Arial" w:cs="Arial"/>
                <w:color w:val="000000" w:themeColor="text1"/>
                <w:sz w:val="18"/>
                <w:szCs w:val="18"/>
              </w:rPr>
              <w:t>To continue engaging with the nurture self-evaluation tool and ensure best practice in our nurture provision.</w:t>
            </w:r>
            <w:r w:rsidRPr="00DF13F3">
              <w:rPr>
                <w:rFonts w:ascii="Arial" w:hAnsi="Arial" w:cs="Arial"/>
                <w:color w:val="000000" w:themeColor="text1"/>
                <w:sz w:val="22"/>
                <w:szCs w:val="22"/>
              </w:rPr>
              <w:t xml:space="preserve"> </w:t>
            </w:r>
          </w:p>
          <w:p w:rsidR="00410275" w:rsidRPr="00DF13F3" w:rsidRDefault="00410275" w:rsidP="00410275">
            <w:pPr>
              <w:pStyle w:val="ListParagraph"/>
              <w:numPr>
                <w:ilvl w:val="0"/>
                <w:numId w:val="4"/>
              </w:numPr>
              <w:rPr>
                <w:rFonts w:ascii="Arial" w:hAnsi="Arial" w:cs="Arial"/>
                <w:bCs/>
                <w:color w:val="000000" w:themeColor="text1"/>
                <w:sz w:val="18"/>
                <w:szCs w:val="18"/>
              </w:rPr>
            </w:pPr>
            <w:r w:rsidRPr="00DF13F3">
              <w:rPr>
                <w:rFonts w:ascii="Arial" w:hAnsi="Arial" w:cs="Arial"/>
                <w:bCs/>
                <w:color w:val="000000" w:themeColor="text1"/>
                <w:sz w:val="18"/>
                <w:szCs w:val="18"/>
              </w:rPr>
              <w:t>To continue creating a strong ethos of community through our whole school events such as the MAGIC breakfast club and promoting our school Vision, Values and Aims</w:t>
            </w:r>
          </w:p>
          <w:p w:rsidR="00410275" w:rsidRPr="00DF13F3" w:rsidRDefault="004D2609" w:rsidP="004D2609">
            <w:pPr>
              <w:pStyle w:val="ListParagraph"/>
              <w:numPr>
                <w:ilvl w:val="0"/>
                <w:numId w:val="4"/>
              </w:numPr>
              <w:rPr>
                <w:rFonts w:ascii="Arial" w:hAnsi="Arial" w:cs="Arial"/>
                <w:bCs/>
                <w:color w:val="000000" w:themeColor="text1"/>
                <w:sz w:val="18"/>
                <w:szCs w:val="18"/>
              </w:rPr>
            </w:pPr>
            <w:r w:rsidRPr="00DF13F3">
              <w:rPr>
                <w:rFonts w:ascii="Arial" w:hAnsi="Arial" w:cs="Arial"/>
                <w:bCs/>
                <w:color w:val="000000" w:themeColor="text1"/>
                <w:sz w:val="18"/>
                <w:szCs w:val="18"/>
              </w:rPr>
              <w:t>To have an on-site counsellor available to support pupils on a weekly basis and offer drop-in sessions and staff support.</w:t>
            </w:r>
          </w:p>
        </w:tc>
      </w:tr>
      <w:tr w:rsidR="00830D10" w:rsidRPr="00DF13F3" w:rsidTr="004D2609">
        <w:tc>
          <w:tcPr>
            <w:tcW w:w="1753" w:type="dxa"/>
            <w:tcBorders>
              <w:top w:val="single" w:sz="4" w:space="0" w:color="auto"/>
              <w:left w:val="single" w:sz="4" w:space="0" w:color="auto"/>
              <w:bottom w:val="single" w:sz="4" w:space="0" w:color="auto"/>
              <w:right w:val="single" w:sz="4" w:space="0" w:color="auto"/>
            </w:tcBorders>
            <w:vAlign w:val="center"/>
          </w:tcPr>
          <w:p w:rsidR="00830D10" w:rsidRPr="00DF13F3" w:rsidRDefault="00830D10" w:rsidP="0096512C">
            <w:pPr>
              <w:pStyle w:val="Header"/>
              <w:tabs>
                <w:tab w:val="clear" w:pos="4153"/>
                <w:tab w:val="clear" w:pos="8306"/>
              </w:tabs>
              <w:rPr>
                <w:rFonts w:ascii="Arial" w:hAnsi="Arial" w:cs="Arial"/>
                <w:b/>
                <w:bCs/>
                <w:color w:val="000000" w:themeColor="text1"/>
                <w:sz w:val="18"/>
                <w:szCs w:val="18"/>
              </w:rPr>
            </w:pPr>
            <w:r w:rsidRPr="00DF13F3">
              <w:rPr>
                <w:rFonts w:ascii="Arial" w:hAnsi="Arial" w:cs="Arial"/>
                <w:b/>
                <w:bCs/>
                <w:color w:val="000000" w:themeColor="text1"/>
                <w:sz w:val="18"/>
                <w:szCs w:val="18"/>
              </w:rPr>
              <w:t>How good are we at improving outcomes for all our learners?</w:t>
            </w:r>
          </w:p>
        </w:tc>
        <w:tc>
          <w:tcPr>
            <w:tcW w:w="5477" w:type="dxa"/>
            <w:tcBorders>
              <w:top w:val="single" w:sz="4" w:space="0" w:color="auto"/>
              <w:left w:val="single" w:sz="4" w:space="0" w:color="auto"/>
              <w:bottom w:val="single" w:sz="4" w:space="0" w:color="auto"/>
              <w:right w:val="single" w:sz="4" w:space="0" w:color="auto"/>
            </w:tcBorders>
          </w:tcPr>
          <w:p w:rsidR="00830D10" w:rsidRPr="00DF13F3" w:rsidRDefault="00A367E2" w:rsidP="00A367E2">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Transition arrangements at all stages support the raising of attainment. </w:t>
            </w:r>
          </w:p>
          <w:p w:rsidR="009611B2" w:rsidRPr="00DF13F3" w:rsidRDefault="009611B2" w:rsidP="00A367E2">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Professional learning activities and whole school activities are clearly linked to SIP.</w:t>
            </w:r>
          </w:p>
          <w:p w:rsidR="009611B2" w:rsidRPr="00DF13F3" w:rsidRDefault="009611B2" w:rsidP="00A367E2">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 xml:space="preserve">We have strong </w:t>
            </w:r>
            <w:r w:rsidR="00C61901" w:rsidRPr="00DF13F3">
              <w:rPr>
                <w:rFonts w:ascii="Arial" w:hAnsi="Arial" w:cs="Arial"/>
                <w:bCs/>
                <w:color w:val="000000" w:themeColor="text1"/>
                <w:sz w:val="18"/>
                <w:szCs w:val="18"/>
              </w:rPr>
              <w:t>partnerships</w:t>
            </w:r>
            <w:r w:rsidRPr="00DF13F3">
              <w:rPr>
                <w:rFonts w:ascii="Arial" w:hAnsi="Arial" w:cs="Arial"/>
                <w:bCs/>
                <w:color w:val="000000" w:themeColor="text1"/>
                <w:sz w:val="18"/>
                <w:szCs w:val="18"/>
              </w:rPr>
              <w:t xml:space="preserve"> with a range of businesses and within the third sector to support and improve pupil outcomes. </w:t>
            </w:r>
          </w:p>
          <w:p w:rsidR="00CD4FEC" w:rsidRPr="00DF13F3" w:rsidRDefault="00CD4FEC" w:rsidP="00A367E2">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We have a specialist ASD working group that supports the needs of our pupils with ASD and their families</w:t>
            </w:r>
          </w:p>
          <w:p w:rsidR="00830D10" w:rsidRPr="00DF13F3" w:rsidRDefault="00830D10" w:rsidP="0096512C">
            <w:pPr>
              <w:pStyle w:val="Header"/>
              <w:tabs>
                <w:tab w:val="clear" w:pos="4153"/>
                <w:tab w:val="clear" w:pos="8306"/>
              </w:tabs>
              <w:spacing w:before="60"/>
              <w:rPr>
                <w:rFonts w:ascii="Arial" w:hAnsi="Arial" w:cs="Arial"/>
                <w:bCs/>
                <w:color w:val="000000" w:themeColor="text1"/>
                <w:sz w:val="18"/>
                <w:szCs w:val="18"/>
              </w:rPr>
            </w:pPr>
          </w:p>
        </w:tc>
        <w:tc>
          <w:tcPr>
            <w:tcW w:w="7229" w:type="dxa"/>
            <w:tcBorders>
              <w:top w:val="single" w:sz="4" w:space="0" w:color="auto"/>
              <w:left w:val="single" w:sz="4" w:space="0" w:color="auto"/>
              <w:bottom w:val="single" w:sz="4" w:space="0" w:color="auto"/>
              <w:right w:val="single" w:sz="4" w:space="0" w:color="auto"/>
            </w:tcBorders>
          </w:tcPr>
          <w:p w:rsidR="00410275" w:rsidRPr="00DF13F3" w:rsidRDefault="00410275" w:rsidP="002707E1">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To review our processes for forward planning and assessment, monitor</w:t>
            </w:r>
            <w:r w:rsidR="002707E1" w:rsidRPr="00DF13F3">
              <w:rPr>
                <w:rFonts w:ascii="Arial" w:hAnsi="Arial" w:cs="Arial"/>
                <w:bCs/>
                <w:color w:val="000000" w:themeColor="text1"/>
                <w:sz w:val="18"/>
                <w:szCs w:val="18"/>
              </w:rPr>
              <w:t>ing and tracking and moderation</w:t>
            </w:r>
          </w:p>
          <w:p w:rsidR="0048186C" w:rsidRPr="00DF13F3" w:rsidRDefault="0048186C" w:rsidP="00410275">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bCs/>
                <w:color w:val="000000" w:themeColor="text1"/>
                <w:sz w:val="18"/>
                <w:szCs w:val="18"/>
              </w:rPr>
              <w:t>Develop</w:t>
            </w:r>
            <w:r w:rsidR="009611B2" w:rsidRPr="00DF13F3">
              <w:rPr>
                <w:rFonts w:ascii="Arial" w:hAnsi="Arial" w:cs="Arial"/>
                <w:bCs/>
                <w:color w:val="000000" w:themeColor="text1"/>
                <w:sz w:val="18"/>
                <w:szCs w:val="18"/>
              </w:rPr>
              <w:t xml:space="preserve"> greater differentiation</w:t>
            </w:r>
            <w:r w:rsidRPr="00DF13F3">
              <w:rPr>
                <w:rFonts w:ascii="Arial" w:hAnsi="Arial" w:cs="Arial"/>
                <w:bCs/>
                <w:color w:val="000000" w:themeColor="text1"/>
                <w:sz w:val="18"/>
                <w:szCs w:val="18"/>
              </w:rPr>
              <w:t xml:space="preserve"> of tasks, activities and resources</w:t>
            </w:r>
            <w:r w:rsidR="009611B2" w:rsidRPr="00DF13F3">
              <w:rPr>
                <w:rFonts w:ascii="Arial" w:hAnsi="Arial" w:cs="Arial"/>
                <w:bCs/>
                <w:color w:val="000000" w:themeColor="text1"/>
                <w:sz w:val="18"/>
                <w:szCs w:val="18"/>
              </w:rPr>
              <w:t xml:space="preserve"> to provide greater pace and challenge </w:t>
            </w:r>
          </w:p>
          <w:p w:rsidR="00410275" w:rsidRPr="00DF13F3" w:rsidRDefault="002707E1" w:rsidP="00410275">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color w:val="000000" w:themeColor="text1"/>
                <w:sz w:val="18"/>
                <w:szCs w:val="18"/>
              </w:rPr>
              <w:t>C</w:t>
            </w:r>
            <w:r w:rsidR="00410275" w:rsidRPr="00DF13F3">
              <w:rPr>
                <w:rFonts w:ascii="Arial" w:hAnsi="Arial" w:cs="Arial"/>
                <w:color w:val="000000" w:themeColor="text1"/>
                <w:sz w:val="18"/>
                <w:szCs w:val="18"/>
              </w:rPr>
              <w:t>ontinue to work towards Rights Respecting School Award Level 1</w:t>
            </w:r>
            <w:r w:rsidR="004D2609" w:rsidRPr="00DF13F3">
              <w:rPr>
                <w:rFonts w:ascii="Arial" w:hAnsi="Arial" w:cs="Arial"/>
                <w:color w:val="000000" w:themeColor="text1"/>
                <w:sz w:val="18"/>
                <w:szCs w:val="18"/>
              </w:rPr>
              <w:t xml:space="preserve"> and LGBT+ Youth Charter mark</w:t>
            </w:r>
            <w:r w:rsidR="00410275" w:rsidRPr="00DF13F3">
              <w:rPr>
                <w:rFonts w:ascii="Arial" w:hAnsi="Arial" w:cs="Arial"/>
                <w:color w:val="000000" w:themeColor="text1"/>
                <w:sz w:val="18"/>
                <w:szCs w:val="18"/>
              </w:rPr>
              <w:t xml:space="preserve">. </w:t>
            </w:r>
          </w:p>
          <w:p w:rsidR="00410275" w:rsidRPr="00DF13F3" w:rsidRDefault="00410275" w:rsidP="00410275">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color w:val="000000" w:themeColor="text1"/>
                <w:sz w:val="18"/>
                <w:szCs w:val="18"/>
              </w:rPr>
              <w:t>To improve the curriculum pathway for young people 3-18, further developing opportunities for Developing Young Workforce.</w:t>
            </w:r>
          </w:p>
          <w:p w:rsidR="002707E1" w:rsidRPr="00DF13F3" w:rsidRDefault="002707E1" w:rsidP="00410275">
            <w:pPr>
              <w:pStyle w:val="Header"/>
              <w:numPr>
                <w:ilvl w:val="0"/>
                <w:numId w:val="7"/>
              </w:numPr>
              <w:tabs>
                <w:tab w:val="clear" w:pos="4153"/>
                <w:tab w:val="clear" w:pos="8306"/>
              </w:tabs>
              <w:spacing w:before="60"/>
              <w:rPr>
                <w:rFonts w:ascii="Arial" w:hAnsi="Arial" w:cs="Arial"/>
                <w:bCs/>
                <w:color w:val="000000" w:themeColor="text1"/>
                <w:sz w:val="18"/>
                <w:szCs w:val="18"/>
              </w:rPr>
            </w:pPr>
            <w:r w:rsidRPr="00DF13F3">
              <w:rPr>
                <w:rFonts w:ascii="Arial" w:hAnsi="Arial" w:cs="Arial"/>
                <w:color w:val="000000" w:themeColor="text1"/>
                <w:sz w:val="18"/>
                <w:szCs w:val="18"/>
              </w:rPr>
              <w:t>To incorporate technical into the curriculum through the creation of our pop-up technical department.</w:t>
            </w:r>
          </w:p>
        </w:tc>
      </w:tr>
    </w:tbl>
    <w:p w:rsidR="00830D10" w:rsidRPr="00DF13F3" w:rsidRDefault="00830D10" w:rsidP="00830D10">
      <w:pPr>
        <w:rPr>
          <w:color w:val="000000" w:themeColor="text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69"/>
        <w:gridCol w:w="284"/>
        <w:gridCol w:w="598"/>
        <w:gridCol w:w="2520"/>
        <w:gridCol w:w="314"/>
        <w:gridCol w:w="1418"/>
        <w:gridCol w:w="250"/>
        <w:gridCol w:w="992"/>
        <w:gridCol w:w="1560"/>
      </w:tblGrid>
      <w:tr w:rsidR="00DF13F3" w:rsidRPr="00DF13F3" w:rsidTr="0096512C">
        <w:tc>
          <w:tcPr>
            <w:tcW w:w="534" w:type="dxa"/>
            <w:shd w:val="clear" w:color="auto" w:fill="BFBFBF"/>
          </w:tcPr>
          <w:p w:rsidR="00830D10" w:rsidRPr="00DF13F3" w:rsidRDefault="00830D10" w:rsidP="0096512C">
            <w:pPr>
              <w:rPr>
                <w:rFonts w:ascii="Arial" w:hAnsi="Arial" w:cs="Arial"/>
                <w:color w:val="000000" w:themeColor="text1"/>
                <w:sz w:val="20"/>
                <w:szCs w:val="20"/>
              </w:rPr>
            </w:pPr>
            <w:r w:rsidRPr="00DF13F3">
              <w:rPr>
                <w:rFonts w:ascii="Arial" w:hAnsi="Arial" w:cs="Arial"/>
                <w:color w:val="000000" w:themeColor="text1"/>
                <w:sz w:val="20"/>
                <w:szCs w:val="20"/>
              </w:rPr>
              <w:lastRenderedPageBreak/>
              <w:t>3.</w:t>
            </w:r>
          </w:p>
        </w:tc>
        <w:tc>
          <w:tcPr>
            <w:tcW w:w="5103" w:type="dxa"/>
            <w:tcBorders>
              <w:right w:val="single" w:sz="4" w:space="0" w:color="auto"/>
            </w:tcBorders>
            <w:shd w:val="clear" w:color="auto" w:fill="BFBFBF"/>
          </w:tcPr>
          <w:p w:rsidR="00830D10" w:rsidRPr="00DF13F3" w:rsidRDefault="00830D10" w:rsidP="0096512C">
            <w:pPr>
              <w:rPr>
                <w:rFonts w:ascii="Arial" w:hAnsi="Arial" w:cs="Arial"/>
                <w:b/>
                <w:color w:val="000000" w:themeColor="text1"/>
                <w:sz w:val="20"/>
                <w:szCs w:val="20"/>
              </w:rPr>
            </w:pPr>
            <w:r w:rsidRPr="00DF13F3">
              <w:rPr>
                <w:rFonts w:ascii="Arial" w:hAnsi="Arial" w:cs="Arial"/>
                <w:b/>
                <w:color w:val="000000" w:themeColor="text1"/>
                <w:sz w:val="20"/>
                <w:szCs w:val="20"/>
              </w:rPr>
              <w:t>Priorities for improvement in the current session</w:t>
            </w:r>
          </w:p>
        </w:tc>
        <w:tc>
          <w:tcPr>
            <w:tcW w:w="569" w:type="dxa"/>
            <w:tcBorders>
              <w:top w:val="nil"/>
              <w:left w:val="single" w:sz="4" w:space="0" w:color="auto"/>
              <w:bottom w:val="nil"/>
              <w:right w:val="nil"/>
            </w:tcBorders>
            <w:shd w:val="clear" w:color="auto" w:fill="auto"/>
          </w:tcPr>
          <w:p w:rsidR="00830D10" w:rsidRPr="00DF13F3" w:rsidRDefault="00830D10" w:rsidP="0096512C">
            <w:pPr>
              <w:rPr>
                <w:rFonts w:ascii="Arial" w:hAnsi="Arial" w:cs="Arial"/>
                <w:color w:val="000000" w:themeColor="text1"/>
                <w:sz w:val="20"/>
                <w:szCs w:val="20"/>
              </w:rPr>
            </w:pPr>
          </w:p>
        </w:tc>
        <w:tc>
          <w:tcPr>
            <w:tcW w:w="284" w:type="dxa"/>
            <w:tcBorders>
              <w:top w:val="nil"/>
              <w:left w:val="nil"/>
              <w:bottom w:val="nil"/>
              <w:right w:val="nil"/>
            </w:tcBorders>
            <w:shd w:val="clear" w:color="auto" w:fill="auto"/>
          </w:tcPr>
          <w:p w:rsidR="00830D10" w:rsidRPr="00DF13F3" w:rsidRDefault="00830D10" w:rsidP="0096512C">
            <w:pPr>
              <w:rPr>
                <w:rFonts w:ascii="Arial" w:hAnsi="Arial" w:cs="Arial"/>
                <w:color w:val="000000" w:themeColor="text1"/>
                <w:sz w:val="20"/>
                <w:szCs w:val="20"/>
              </w:rPr>
            </w:pPr>
          </w:p>
        </w:tc>
        <w:tc>
          <w:tcPr>
            <w:tcW w:w="598" w:type="dxa"/>
            <w:tcBorders>
              <w:top w:val="nil"/>
              <w:left w:val="nil"/>
              <w:bottom w:val="nil"/>
              <w:right w:val="nil"/>
            </w:tcBorders>
            <w:shd w:val="clear" w:color="auto" w:fill="auto"/>
          </w:tcPr>
          <w:p w:rsidR="00830D10" w:rsidRPr="00DF13F3" w:rsidRDefault="00830D10" w:rsidP="0096512C">
            <w:pPr>
              <w:rPr>
                <w:rFonts w:ascii="Arial" w:hAnsi="Arial" w:cs="Arial"/>
                <w:color w:val="000000" w:themeColor="text1"/>
                <w:sz w:val="20"/>
                <w:szCs w:val="20"/>
              </w:rPr>
            </w:pPr>
          </w:p>
        </w:tc>
        <w:tc>
          <w:tcPr>
            <w:tcW w:w="2520" w:type="dxa"/>
            <w:tcBorders>
              <w:top w:val="nil"/>
              <w:left w:val="nil"/>
              <w:bottom w:val="nil"/>
              <w:right w:val="nil"/>
            </w:tcBorders>
            <w:shd w:val="clear" w:color="auto" w:fill="auto"/>
          </w:tcPr>
          <w:p w:rsidR="00830D10" w:rsidRPr="00DF13F3" w:rsidRDefault="00830D10" w:rsidP="0096512C">
            <w:pPr>
              <w:rPr>
                <w:rFonts w:ascii="Arial" w:hAnsi="Arial" w:cs="Arial"/>
                <w:b/>
                <w:color w:val="000000" w:themeColor="text1"/>
                <w:sz w:val="20"/>
                <w:szCs w:val="20"/>
              </w:rPr>
            </w:pPr>
          </w:p>
        </w:tc>
        <w:tc>
          <w:tcPr>
            <w:tcW w:w="314" w:type="dxa"/>
            <w:tcBorders>
              <w:top w:val="nil"/>
              <w:left w:val="nil"/>
              <w:bottom w:val="nil"/>
              <w:right w:val="nil"/>
            </w:tcBorders>
            <w:shd w:val="clear" w:color="auto" w:fill="auto"/>
          </w:tcPr>
          <w:p w:rsidR="00830D10" w:rsidRPr="00DF13F3" w:rsidRDefault="00830D10" w:rsidP="0096512C">
            <w:pPr>
              <w:rPr>
                <w:rFonts w:ascii="Arial" w:hAnsi="Arial" w:cs="Arial"/>
                <w:color w:val="000000" w:themeColor="text1"/>
                <w:sz w:val="20"/>
                <w:szCs w:val="20"/>
              </w:rPr>
            </w:pPr>
          </w:p>
        </w:tc>
        <w:tc>
          <w:tcPr>
            <w:tcW w:w="1418" w:type="dxa"/>
            <w:tcBorders>
              <w:top w:val="nil"/>
              <w:left w:val="nil"/>
              <w:bottom w:val="nil"/>
              <w:right w:val="nil"/>
            </w:tcBorders>
            <w:shd w:val="clear" w:color="auto" w:fill="auto"/>
          </w:tcPr>
          <w:p w:rsidR="00830D10" w:rsidRPr="00DF13F3" w:rsidRDefault="00830D10" w:rsidP="0096512C">
            <w:pPr>
              <w:rPr>
                <w:rFonts w:ascii="Arial" w:hAnsi="Arial" w:cs="Arial"/>
                <w:color w:val="000000" w:themeColor="text1"/>
                <w:sz w:val="20"/>
                <w:szCs w:val="20"/>
              </w:rPr>
            </w:pPr>
          </w:p>
        </w:tc>
        <w:tc>
          <w:tcPr>
            <w:tcW w:w="250" w:type="dxa"/>
            <w:tcBorders>
              <w:top w:val="nil"/>
              <w:left w:val="nil"/>
              <w:bottom w:val="nil"/>
              <w:right w:val="single" w:sz="4" w:space="0" w:color="auto"/>
            </w:tcBorders>
            <w:shd w:val="clear" w:color="auto" w:fill="auto"/>
          </w:tcPr>
          <w:p w:rsidR="00830D10" w:rsidRPr="00DF13F3" w:rsidRDefault="00830D10" w:rsidP="0096512C">
            <w:pPr>
              <w:rPr>
                <w:rFonts w:ascii="Arial" w:hAnsi="Arial" w:cs="Arial"/>
                <w:color w:val="000000" w:themeColor="text1"/>
                <w:sz w:val="20"/>
                <w:szCs w:val="20"/>
              </w:rPr>
            </w:pPr>
          </w:p>
        </w:tc>
        <w:tc>
          <w:tcPr>
            <w:tcW w:w="992" w:type="dxa"/>
            <w:tcBorders>
              <w:left w:val="single" w:sz="4" w:space="0" w:color="auto"/>
            </w:tcBorders>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Year</w:t>
            </w:r>
          </w:p>
        </w:tc>
        <w:tc>
          <w:tcPr>
            <w:tcW w:w="1560" w:type="dxa"/>
            <w:shd w:val="clear" w:color="auto" w:fill="auto"/>
          </w:tcPr>
          <w:p w:rsidR="00830D10" w:rsidRPr="00DF13F3" w:rsidRDefault="00113E78"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2019-2020</w:t>
            </w:r>
          </w:p>
        </w:tc>
      </w:tr>
    </w:tbl>
    <w:p w:rsidR="00830D10" w:rsidRPr="00DF13F3" w:rsidRDefault="00830D10" w:rsidP="00830D10">
      <w:pPr>
        <w:rPr>
          <w:color w:val="000000" w:themeColor="text1"/>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29"/>
        <w:gridCol w:w="1450"/>
        <w:gridCol w:w="1684"/>
        <w:gridCol w:w="959"/>
        <w:gridCol w:w="224"/>
        <w:gridCol w:w="2051"/>
        <w:gridCol w:w="1406"/>
        <w:gridCol w:w="1083"/>
        <w:gridCol w:w="1864"/>
      </w:tblGrid>
      <w:tr w:rsidR="00DF13F3" w:rsidRPr="00DF13F3" w:rsidTr="00680C95">
        <w:tc>
          <w:tcPr>
            <w:tcW w:w="191" w:type="pct"/>
            <w:shd w:val="clear" w:color="auto" w:fill="BFBFBF"/>
          </w:tcPr>
          <w:p w:rsidR="00830D10" w:rsidRPr="00DF13F3" w:rsidRDefault="00830D10" w:rsidP="0096512C">
            <w:pPr>
              <w:rPr>
                <w:rFonts w:ascii="Arial" w:hAnsi="Arial" w:cs="Arial"/>
                <w:color w:val="000000" w:themeColor="text1"/>
                <w:sz w:val="20"/>
                <w:szCs w:val="20"/>
              </w:rPr>
            </w:pPr>
            <w:r w:rsidRPr="00DF13F3">
              <w:rPr>
                <w:rFonts w:ascii="Arial" w:hAnsi="Arial" w:cs="Arial"/>
                <w:b/>
                <w:color w:val="000000" w:themeColor="text1"/>
                <w:sz w:val="20"/>
                <w:szCs w:val="20"/>
              </w:rPr>
              <w:t>No.</w:t>
            </w:r>
          </w:p>
        </w:tc>
        <w:tc>
          <w:tcPr>
            <w:tcW w:w="1014" w:type="pct"/>
            <w:shd w:val="clear" w:color="auto" w:fill="BFBFBF"/>
          </w:tcPr>
          <w:p w:rsidR="00830D10" w:rsidRPr="00DF13F3" w:rsidRDefault="00830D10" w:rsidP="0096512C">
            <w:pPr>
              <w:rPr>
                <w:rFonts w:ascii="Arial" w:hAnsi="Arial" w:cs="Arial"/>
                <w:b/>
                <w:color w:val="000000" w:themeColor="text1"/>
                <w:sz w:val="20"/>
                <w:szCs w:val="20"/>
              </w:rPr>
            </w:pPr>
            <w:r w:rsidRPr="00DF13F3">
              <w:rPr>
                <w:rFonts w:ascii="Arial" w:hAnsi="Arial" w:cs="Arial"/>
                <w:b/>
                <w:color w:val="000000" w:themeColor="text1"/>
                <w:sz w:val="20"/>
                <w:szCs w:val="20"/>
              </w:rPr>
              <w:t>Priority</w:t>
            </w:r>
          </w:p>
          <w:p w:rsidR="00830D10" w:rsidRPr="00DF13F3" w:rsidRDefault="00830D10" w:rsidP="0096512C">
            <w:pPr>
              <w:rPr>
                <w:rFonts w:ascii="Arial" w:hAnsi="Arial" w:cs="Arial"/>
                <w:b/>
                <w:color w:val="000000" w:themeColor="text1"/>
                <w:sz w:val="20"/>
                <w:szCs w:val="20"/>
              </w:rPr>
            </w:pPr>
          </w:p>
        </w:tc>
        <w:tc>
          <w:tcPr>
            <w:tcW w:w="515" w:type="pct"/>
            <w:tcBorders>
              <w:right w:val="nil"/>
            </w:tcBorders>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Stage of development</w:t>
            </w:r>
          </w:p>
        </w:tc>
        <w:tc>
          <w:tcPr>
            <w:tcW w:w="939" w:type="pct"/>
            <w:gridSpan w:val="2"/>
            <w:tcBorders>
              <w:right w:val="nil"/>
            </w:tcBorders>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Main driver of priority:</w:t>
            </w:r>
          </w:p>
        </w:tc>
        <w:tc>
          <w:tcPr>
            <w:tcW w:w="80" w:type="pct"/>
            <w:tcBorders>
              <w:left w:val="nil"/>
            </w:tcBorders>
            <w:shd w:val="clear" w:color="auto" w:fill="BFBFBF"/>
          </w:tcPr>
          <w:p w:rsidR="00830D10" w:rsidRPr="00DF13F3" w:rsidRDefault="00830D10" w:rsidP="0096512C">
            <w:pPr>
              <w:rPr>
                <w:rFonts w:ascii="Arial" w:hAnsi="Arial" w:cs="Arial"/>
                <w:color w:val="000000" w:themeColor="text1"/>
                <w:sz w:val="20"/>
                <w:szCs w:val="20"/>
              </w:rPr>
            </w:pPr>
          </w:p>
        </w:tc>
        <w:tc>
          <w:tcPr>
            <w:tcW w:w="2261" w:type="pct"/>
            <w:gridSpan w:val="4"/>
            <w:shd w:val="clear" w:color="auto" w:fill="BFBFBF"/>
          </w:tcPr>
          <w:p w:rsidR="00830D10" w:rsidRPr="00DF13F3" w:rsidRDefault="00830D10" w:rsidP="0096512C">
            <w:pPr>
              <w:rPr>
                <w:rFonts w:ascii="Arial" w:hAnsi="Arial" w:cs="Arial"/>
                <w:b/>
                <w:color w:val="000000" w:themeColor="text1"/>
                <w:sz w:val="20"/>
                <w:szCs w:val="20"/>
              </w:rPr>
            </w:pPr>
            <w:r w:rsidRPr="00DF13F3">
              <w:rPr>
                <w:rFonts w:ascii="Arial" w:hAnsi="Arial" w:cs="Arial"/>
                <w:b/>
                <w:color w:val="000000" w:themeColor="text1"/>
                <w:sz w:val="20"/>
                <w:szCs w:val="20"/>
              </w:rPr>
              <w:t>Alignment to:</w:t>
            </w:r>
          </w:p>
        </w:tc>
      </w:tr>
      <w:tr w:rsidR="00DF13F3" w:rsidRPr="00DF13F3" w:rsidTr="00680C95">
        <w:tc>
          <w:tcPr>
            <w:tcW w:w="191" w:type="pct"/>
            <w:shd w:val="clear" w:color="auto" w:fill="BFBFBF"/>
          </w:tcPr>
          <w:p w:rsidR="00830D10" w:rsidRPr="00DF13F3" w:rsidRDefault="00830D10" w:rsidP="0096512C">
            <w:pPr>
              <w:rPr>
                <w:rFonts w:ascii="Arial" w:hAnsi="Arial" w:cs="Arial"/>
                <w:b/>
                <w:color w:val="000000" w:themeColor="text1"/>
                <w:sz w:val="20"/>
                <w:szCs w:val="20"/>
              </w:rPr>
            </w:pPr>
          </w:p>
        </w:tc>
        <w:tc>
          <w:tcPr>
            <w:tcW w:w="1014" w:type="pct"/>
            <w:shd w:val="clear" w:color="auto" w:fill="BFBFBF"/>
          </w:tcPr>
          <w:p w:rsidR="00830D10" w:rsidRPr="00DF13F3" w:rsidRDefault="00830D10" w:rsidP="0096512C">
            <w:pPr>
              <w:rPr>
                <w:rFonts w:ascii="Arial" w:hAnsi="Arial" w:cs="Arial"/>
                <w:b/>
                <w:color w:val="000000" w:themeColor="text1"/>
                <w:sz w:val="20"/>
                <w:szCs w:val="20"/>
              </w:rPr>
            </w:pPr>
          </w:p>
        </w:tc>
        <w:tc>
          <w:tcPr>
            <w:tcW w:w="515" w:type="pct"/>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Exploring, Developing or Embedding</w:t>
            </w:r>
          </w:p>
        </w:tc>
        <w:tc>
          <w:tcPr>
            <w:tcW w:w="598" w:type="pct"/>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Self- Evaluation/VSE</w:t>
            </w:r>
          </w:p>
        </w:tc>
        <w:tc>
          <w:tcPr>
            <w:tcW w:w="421" w:type="pct"/>
            <w:gridSpan w:val="2"/>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Education Scotland report</w:t>
            </w:r>
          </w:p>
        </w:tc>
        <w:tc>
          <w:tcPr>
            <w:tcW w:w="669" w:type="pct"/>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QI</w:t>
            </w:r>
          </w:p>
        </w:tc>
        <w:tc>
          <w:tcPr>
            <w:tcW w:w="499" w:type="pct"/>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Wellbeing</w:t>
            </w:r>
          </w:p>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Framework</w:t>
            </w:r>
          </w:p>
        </w:tc>
        <w:tc>
          <w:tcPr>
            <w:tcW w:w="384" w:type="pct"/>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Service</w:t>
            </w:r>
          </w:p>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Priorities</w:t>
            </w:r>
          </w:p>
        </w:tc>
        <w:tc>
          <w:tcPr>
            <w:tcW w:w="709" w:type="pct"/>
            <w:shd w:val="clear" w:color="auto" w:fill="BFBFBF"/>
          </w:tcPr>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 xml:space="preserve">Collaboration and Partnership </w:t>
            </w:r>
          </w:p>
          <w:p w:rsidR="00830D10" w:rsidRPr="00DF13F3" w:rsidRDefault="00830D10"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Working</w:t>
            </w:r>
          </w:p>
        </w:tc>
      </w:tr>
      <w:tr w:rsidR="00DF13F3" w:rsidRPr="00DF13F3" w:rsidTr="00AD50EC">
        <w:trPr>
          <w:trHeight w:val="4064"/>
        </w:trPr>
        <w:tc>
          <w:tcPr>
            <w:tcW w:w="191" w:type="pct"/>
            <w:shd w:val="clear" w:color="auto" w:fill="auto"/>
          </w:tcPr>
          <w:p w:rsidR="00830D10" w:rsidRPr="00DF13F3" w:rsidRDefault="00830D10" w:rsidP="0096512C">
            <w:pPr>
              <w:rPr>
                <w:rFonts w:ascii="Arial" w:hAnsi="Arial" w:cs="Arial"/>
                <w:b/>
                <w:color w:val="000000" w:themeColor="text1"/>
                <w:sz w:val="20"/>
                <w:szCs w:val="20"/>
              </w:rPr>
            </w:pPr>
          </w:p>
          <w:p w:rsidR="00830D10"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1.</w:t>
            </w:r>
          </w:p>
        </w:tc>
        <w:tc>
          <w:tcPr>
            <w:tcW w:w="1014" w:type="pct"/>
            <w:shd w:val="clear" w:color="auto" w:fill="auto"/>
          </w:tcPr>
          <w:p w:rsidR="00C87F0E" w:rsidRPr="00DF13F3" w:rsidRDefault="00C87F0E" w:rsidP="00C87F0E">
            <w:pPr>
              <w:pStyle w:val="Default"/>
              <w:rPr>
                <w:color w:val="000000" w:themeColor="text1"/>
                <w:sz w:val="20"/>
                <w:szCs w:val="20"/>
              </w:rPr>
            </w:pPr>
            <w:r w:rsidRPr="00DF13F3">
              <w:rPr>
                <w:b/>
                <w:bCs/>
                <w:color w:val="000000" w:themeColor="text1"/>
                <w:sz w:val="20"/>
                <w:szCs w:val="20"/>
              </w:rPr>
              <w:t xml:space="preserve">Raising attainment and achievement for all </w:t>
            </w:r>
          </w:p>
          <w:p w:rsidR="00830D10" w:rsidRPr="00DF13F3" w:rsidRDefault="00830D10" w:rsidP="0096512C">
            <w:pPr>
              <w:rPr>
                <w:rFonts w:ascii="Arial" w:hAnsi="Arial" w:cs="Arial"/>
                <w:b/>
                <w:color w:val="000000" w:themeColor="text1"/>
                <w:sz w:val="20"/>
                <w:szCs w:val="20"/>
              </w:rPr>
            </w:pPr>
          </w:p>
        </w:tc>
        <w:tc>
          <w:tcPr>
            <w:tcW w:w="515" w:type="pct"/>
          </w:tcPr>
          <w:p w:rsidR="00830D10" w:rsidRPr="00DF13F3" w:rsidRDefault="00C87F0E"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 xml:space="preserve">Embedding </w:t>
            </w:r>
          </w:p>
        </w:tc>
        <w:tc>
          <w:tcPr>
            <w:tcW w:w="598" w:type="pct"/>
            <w:shd w:val="clear" w:color="auto" w:fill="auto"/>
          </w:tcPr>
          <w:p w:rsidR="00830D10" w:rsidRPr="00DF13F3" w:rsidRDefault="00C87F0E" w:rsidP="00C87F0E">
            <w:pPr>
              <w:pStyle w:val="Default"/>
              <w:jc w:val="center"/>
              <w:rPr>
                <w:color w:val="000000" w:themeColor="text1"/>
              </w:rPr>
            </w:pPr>
            <w:r w:rsidRPr="00DF13F3">
              <w:rPr>
                <w:color w:val="000000" w:themeColor="text1"/>
              </w:rPr>
              <w:t>X</w:t>
            </w:r>
          </w:p>
        </w:tc>
        <w:tc>
          <w:tcPr>
            <w:tcW w:w="421" w:type="pct"/>
            <w:gridSpan w:val="2"/>
            <w:shd w:val="clear" w:color="auto" w:fill="auto"/>
          </w:tcPr>
          <w:p w:rsidR="00830D10" w:rsidRPr="00DF13F3" w:rsidRDefault="00C87F0E"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X</w:t>
            </w:r>
          </w:p>
        </w:tc>
        <w:tc>
          <w:tcPr>
            <w:tcW w:w="669" w:type="pct"/>
            <w:shd w:val="clear" w:color="auto" w:fill="auto"/>
          </w:tcPr>
          <w:p w:rsidR="0034454A" w:rsidRPr="00DF13F3" w:rsidRDefault="0034454A" w:rsidP="0096512C">
            <w:pPr>
              <w:rPr>
                <w:rFonts w:ascii="Arial" w:hAnsi="Arial" w:cs="Arial"/>
                <w:b/>
                <w:color w:val="000000" w:themeColor="text1"/>
                <w:sz w:val="20"/>
                <w:szCs w:val="20"/>
              </w:rPr>
            </w:pPr>
            <w:r w:rsidRPr="00DF13F3">
              <w:rPr>
                <w:rFonts w:ascii="Arial" w:hAnsi="Arial" w:cs="Arial"/>
                <w:b/>
                <w:color w:val="000000" w:themeColor="text1"/>
                <w:sz w:val="20"/>
                <w:szCs w:val="20"/>
              </w:rPr>
              <w:t>1.1,1.2,1.52.2</w:t>
            </w:r>
          </w:p>
          <w:p w:rsidR="00830D10" w:rsidRPr="00DF13F3" w:rsidRDefault="0034454A" w:rsidP="0096512C">
            <w:pPr>
              <w:rPr>
                <w:rFonts w:ascii="Arial" w:hAnsi="Arial" w:cs="Arial"/>
                <w:b/>
                <w:color w:val="000000" w:themeColor="text1"/>
                <w:sz w:val="20"/>
                <w:szCs w:val="20"/>
              </w:rPr>
            </w:pPr>
            <w:r w:rsidRPr="00DF13F3">
              <w:rPr>
                <w:rFonts w:ascii="Arial" w:hAnsi="Arial" w:cs="Arial"/>
                <w:b/>
                <w:color w:val="000000" w:themeColor="text1"/>
                <w:sz w:val="20"/>
                <w:szCs w:val="20"/>
              </w:rPr>
              <w:t>,2.3, 2.4, 2.7,3.2, 3.3</w:t>
            </w:r>
          </w:p>
        </w:tc>
        <w:tc>
          <w:tcPr>
            <w:tcW w:w="499" w:type="pct"/>
            <w:shd w:val="clear" w:color="auto" w:fill="auto"/>
          </w:tcPr>
          <w:p w:rsidR="00830D10"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Achieving</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 xml:space="preserve">Responsible </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Included</w:t>
            </w:r>
          </w:p>
        </w:tc>
        <w:tc>
          <w:tcPr>
            <w:tcW w:w="384" w:type="pct"/>
            <w:shd w:val="clear" w:color="auto" w:fill="auto"/>
          </w:tcPr>
          <w:p w:rsidR="00830D10" w:rsidRPr="00DF13F3" w:rsidRDefault="00830D10" w:rsidP="0096512C">
            <w:pPr>
              <w:rPr>
                <w:rFonts w:ascii="Arial" w:hAnsi="Arial" w:cs="Arial"/>
                <w:b/>
                <w:color w:val="000000" w:themeColor="text1"/>
                <w:sz w:val="20"/>
                <w:szCs w:val="20"/>
              </w:rPr>
            </w:pPr>
          </w:p>
        </w:tc>
        <w:tc>
          <w:tcPr>
            <w:tcW w:w="709" w:type="pct"/>
            <w:shd w:val="clear" w:color="auto" w:fill="auto"/>
          </w:tcPr>
          <w:p w:rsidR="00830D10"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BBC via Chamber of Commerce</w:t>
            </w:r>
          </w:p>
          <w:p w:rsidR="00890E7B"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Business partnerships</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Local partnerships including Shawlands Academy &amp; Holyrood Secondary</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Educational Psychology</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Glasgow Life</w:t>
            </w:r>
          </w:p>
          <w:p w:rsidR="00890E7B"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 xml:space="preserve">Parent council </w:t>
            </w:r>
          </w:p>
          <w:p w:rsidR="00830D10" w:rsidRPr="00DF13F3" w:rsidRDefault="00AD50EC" w:rsidP="00AD50EC">
            <w:pPr>
              <w:rPr>
                <w:rFonts w:ascii="Arial" w:hAnsi="Arial" w:cs="Arial"/>
                <w:b/>
                <w:color w:val="000000" w:themeColor="text1"/>
                <w:sz w:val="20"/>
                <w:szCs w:val="20"/>
              </w:rPr>
            </w:pPr>
            <w:r w:rsidRPr="00DF13F3">
              <w:rPr>
                <w:rFonts w:ascii="Arial" w:hAnsi="Arial" w:cs="Arial"/>
                <w:b/>
                <w:color w:val="000000" w:themeColor="text1"/>
                <w:sz w:val="20"/>
                <w:szCs w:val="20"/>
              </w:rPr>
              <w:t>Magic Breakfast</w:t>
            </w:r>
          </w:p>
        </w:tc>
      </w:tr>
      <w:tr w:rsidR="00DF13F3" w:rsidRPr="00DF13F3" w:rsidTr="00680C95">
        <w:tc>
          <w:tcPr>
            <w:tcW w:w="191" w:type="pct"/>
            <w:shd w:val="clear" w:color="auto" w:fill="auto"/>
          </w:tcPr>
          <w:p w:rsidR="00830D10" w:rsidRPr="00DF13F3" w:rsidRDefault="00830D10" w:rsidP="0096512C">
            <w:pPr>
              <w:rPr>
                <w:rFonts w:ascii="Arial" w:hAnsi="Arial" w:cs="Arial"/>
                <w:b/>
                <w:color w:val="000000" w:themeColor="text1"/>
                <w:sz w:val="20"/>
                <w:szCs w:val="20"/>
              </w:rPr>
            </w:pPr>
          </w:p>
          <w:p w:rsidR="00830D10"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2.</w:t>
            </w:r>
          </w:p>
        </w:tc>
        <w:tc>
          <w:tcPr>
            <w:tcW w:w="1014" w:type="pct"/>
            <w:shd w:val="clear" w:color="auto" w:fill="auto"/>
          </w:tcPr>
          <w:p w:rsidR="00AC5DC9" w:rsidRPr="00DF13F3" w:rsidRDefault="00AC5DC9" w:rsidP="00AC5DC9">
            <w:pPr>
              <w:pStyle w:val="Default"/>
              <w:rPr>
                <w:color w:val="000000" w:themeColor="text1"/>
                <w:sz w:val="20"/>
                <w:szCs w:val="20"/>
              </w:rPr>
            </w:pPr>
            <w:r w:rsidRPr="00DF13F3">
              <w:rPr>
                <w:b/>
                <w:bCs/>
                <w:color w:val="000000" w:themeColor="text1"/>
                <w:sz w:val="20"/>
                <w:szCs w:val="20"/>
              </w:rPr>
              <w:t>Developing Health &amp; Wellbeing priorities</w:t>
            </w:r>
          </w:p>
          <w:p w:rsidR="00830D10" w:rsidRPr="00DF13F3" w:rsidRDefault="00830D10" w:rsidP="00AC5DC9">
            <w:pPr>
              <w:pStyle w:val="Default"/>
              <w:rPr>
                <w:b/>
                <w:color w:val="000000" w:themeColor="text1"/>
                <w:sz w:val="20"/>
                <w:szCs w:val="20"/>
              </w:rPr>
            </w:pPr>
          </w:p>
        </w:tc>
        <w:tc>
          <w:tcPr>
            <w:tcW w:w="515" w:type="pct"/>
          </w:tcPr>
          <w:p w:rsidR="00830D10" w:rsidRPr="00DF13F3" w:rsidRDefault="00C87F0E"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Developing</w:t>
            </w:r>
          </w:p>
        </w:tc>
        <w:tc>
          <w:tcPr>
            <w:tcW w:w="598" w:type="pct"/>
            <w:shd w:val="clear" w:color="auto" w:fill="auto"/>
          </w:tcPr>
          <w:p w:rsidR="00830D10" w:rsidRPr="00DF13F3" w:rsidRDefault="00C87F0E"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X</w:t>
            </w:r>
          </w:p>
        </w:tc>
        <w:tc>
          <w:tcPr>
            <w:tcW w:w="421" w:type="pct"/>
            <w:gridSpan w:val="2"/>
            <w:shd w:val="clear" w:color="auto" w:fill="auto"/>
          </w:tcPr>
          <w:p w:rsidR="00830D10" w:rsidRPr="00DF13F3" w:rsidRDefault="00C87F0E"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X</w:t>
            </w:r>
          </w:p>
        </w:tc>
        <w:tc>
          <w:tcPr>
            <w:tcW w:w="669" w:type="pct"/>
            <w:shd w:val="clear" w:color="auto" w:fill="auto"/>
          </w:tcPr>
          <w:p w:rsidR="00680C95" w:rsidRPr="00DF13F3" w:rsidRDefault="00680C95" w:rsidP="00680C95">
            <w:pPr>
              <w:spacing w:before="60"/>
              <w:jc w:val="center"/>
              <w:rPr>
                <w:rFonts w:ascii="Arial" w:hAnsi="Arial" w:cs="Arial"/>
                <w:b/>
                <w:color w:val="000000" w:themeColor="text1"/>
                <w:sz w:val="20"/>
                <w:szCs w:val="20"/>
              </w:rPr>
            </w:pPr>
            <w:r w:rsidRPr="00DF13F3">
              <w:rPr>
                <w:rFonts w:ascii="Arial" w:hAnsi="Arial" w:cs="Arial"/>
                <w:b/>
                <w:color w:val="000000" w:themeColor="text1"/>
                <w:sz w:val="20"/>
                <w:szCs w:val="20"/>
              </w:rPr>
              <w:t>1.2,2.2,2.4,2.5,2.6,</w:t>
            </w:r>
          </w:p>
          <w:p w:rsidR="00680C95" w:rsidRPr="00DF13F3" w:rsidRDefault="00680C95" w:rsidP="00680C95">
            <w:pPr>
              <w:spacing w:before="60"/>
              <w:jc w:val="center"/>
              <w:rPr>
                <w:rFonts w:ascii="Arial" w:hAnsi="Arial" w:cs="Arial"/>
                <w:b/>
                <w:color w:val="000000" w:themeColor="text1"/>
                <w:sz w:val="20"/>
                <w:szCs w:val="20"/>
              </w:rPr>
            </w:pPr>
            <w:r w:rsidRPr="00DF13F3">
              <w:rPr>
                <w:rFonts w:ascii="Arial" w:hAnsi="Arial" w:cs="Arial"/>
                <w:b/>
                <w:color w:val="000000" w:themeColor="text1"/>
                <w:sz w:val="20"/>
                <w:szCs w:val="20"/>
              </w:rPr>
              <w:t>2.7,3.1, 3.2,</w:t>
            </w:r>
          </w:p>
          <w:p w:rsidR="00830D10" w:rsidRPr="00DF13F3" w:rsidRDefault="00830D10" w:rsidP="0096512C">
            <w:pPr>
              <w:rPr>
                <w:rFonts w:ascii="Arial" w:hAnsi="Arial" w:cs="Arial"/>
                <w:b/>
                <w:color w:val="000000" w:themeColor="text1"/>
                <w:sz w:val="20"/>
                <w:szCs w:val="20"/>
              </w:rPr>
            </w:pPr>
          </w:p>
        </w:tc>
        <w:tc>
          <w:tcPr>
            <w:tcW w:w="499" w:type="pct"/>
            <w:shd w:val="clear" w:color="auto" w:fill="auto"/>
          </w:tcPr>
          <w:p w:rsidR="00830D10"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 xml:space="preserve">Included </w:t>
            </w:r>
          </w:p>
          <w:p w:rsidR="00AC5DC9" w:rsidRPr="00DF13F3" w:rsidRDefault="00AC5DC9" w:rsidP="00AC5DC9">
            <w:pPr>
              <w:rPr>
                <w:rFonts w:ascii="Arial" w:hAnsi="Arial" w:cs="Arial"/>
                <w:b/>
                <w:color w:val="000000" w:themeColor="text1"/>
                <w:sz w:val="20"/>
                <w:szCs w:val="20"/>
              </w:rPr>
            </w:pPr>
            <w:r w:rsidRPr="00DF13F3">
              <w:rPr>
                <w:rFonts w:ascii="Arial" w:hAnsi="Arial" w:cs="Arial"/>
                <w:b/>
                <w:color w:val="000000" w:themeColor="text1"/>
                <w:sz w:val="20"/>
                <w:szCs w:val="20"/>
              </w:rPr>
              <w:t>Healthy</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 xml:space="preserve">Responsible </w:t>
            </w:r>
          </w:p>
          <w:p w:rsidR="00C87F0E"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Active</w:t>
            </w:r>
          </w:p>
          <w:p w:rsidR="00AC5DC9" w:rsidRPr="00DF13F3" w:rsidRDefault="00175912" w:rsidP="0096512C">
            <w:pPr>
              <w:rPr>
                <w:rFonts w:ascii="Arial" w:hAnsi="Arial" w:cs="Arial"/>
                <w:b/>
                <w:color w:val="000000" w:themeColor="text1"/>
                <w:sz w:val="20"/>
                <w:szCs w:val="20"/>
              </w:rPr>
            </w:pPr>
            <w:r w:rsidRPr="00DF13F3">
              <w:rPr>
                <w:rFonts w:ascii="Arial" w:hAnsi="Arial" w:cs="Arial"/>
                <w:b/>
                <w:color w:val="000000" w:themeColor="text1"/>
                <w:sz w:val="20"/>
                <w:szCs w:val="20"/>
              </w:rPr>
              <w:t>Achieving</w:t>
            </w:r>
          </w:p>
          <w:p w:rsidR="00AC5DC9" w:rsidRPr="00DF13F3" w:rsidRDefault="00AC5DC9" w:rsidP="0096512C">
            <w:pPr>
              <w:rPr>
                <w:rFonts w:ascii="Arial" w:hAnsi="Arial" w:cs="Arial"/>
                <w:b/>
                <w:color w:val="000000" w:themeColor="text1"/>
                <w:sz w:val="20"/>
                <w:szCs w:val="20"/>
              </w:rPr>
            </w:pPr>
            <w:r w:rsidRPr="00DF13F3">
              <w:rPr>
                <w:rFonts w:ascii="Arial" w:hAnsi="Arial" w:cs="Arial"/>
                <w:b/>
                <w:color w:val="000000" w:themeColor="text1"/>
                <w:sz w:val="20"/>
                <w:szCs w:val="20"/>
              </w:rPr>
              <w:t>Nurtured</w:t>
            </w:r>
          </w:p>
          <w:p w:rsidR="00AC5DC9" w:rsidRPr="00DF13F3" w:rsidRDefault="00AC5DC9" w:rsidP="0096512C">
            <w:pPr>
              <w:rPr>
                <w:rFonts w:ascii="Arial" w:hAnsi="Arial" w:cs="Arial"/>
                <w:b/>
                <w:color w:val="000000" w:themeColor="text1"/>
                <w:sz w:val="20"/>
                <w:szCs w:val="20"/>
              </w:rPr>
            </w:pPr>
            <w:r w:rsidRPr="00DF13F3">
              <w:rPr>
                <w:rFonts w:ascii="Arial" w:hAnsi="Arial" w:cs="Arial"/>
                <w:b/>
                <w:color w:val="000000" w:themeColor="text1"/>
                <w:sz w:val="20"/>
                <w:szCs w:val="20"/>
              </w:rPr>
              <w:t>Safe</w:t>
            </w:r>
          </w:p>
        </w:tc>
        <w:tc>
          <w:tcPr>
            <w:tcW w:w="384" w:type="pct"/>
            <w:shd w:val="clear" w:color="auto" w:fill="auto"/>
          </w:tcPr>
          <w:p w:rsidR="00830D10" w:rsidRPr="00DF13F3" w:rsidRDefault="00830D10" w:rsidP="0096512C">
            <w:pPr>
              <w:rPr>
                <w:rFonts w:ascii="Arial" w:hAnsi="Arial" w:cs="Arial"/>
                <w:b/>
                <w:color w:val="000000" w:themeColor="text1"/>
                <w:sz w:val="20"/>
                <w:szCs w:val="20"/>
              </w:rPr>
            </w:pPr>
          </w:p>
        </w:tc>
        <w:tc>
          <w:tcPr>
            <w:tcW w:w="709" w:type="pct"/>
            <w:shd w:val="clear" w:color="auto" w:fill="auto"/>
          </w:tcPr>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BBC via Chamber of Commerce</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Business partnerships</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Lottery funding</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Local partnerships including Shawlands Academy &amp; Holyrood Secondary</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lastRenderedPageBreak/>
              <w:t xml:space="preserve">Learning Community </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LIG South 2</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Glasgow Life</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Place2Be</w:t>
            </w:r>
          </w:p>
          <w:p w:rsidR="00410275" w:rsidRPr="00DF13F3" w:rsidRDefault="00410275" w:rsidP="00890E7B">
            <w:pPr>
              <w:rPr>
                <w:rFonts w:ascii="Arial" w:hAnsi="Arial" w:cs="Arial"/>
                <w:b/>
                <w:color w:val="000000" w:themeColor="text1"/>
                <w:sz w:val="20"/>
                <w:szCs w:val="20"/>
              </w:rPr>
            </w:pPr>
            <w:r w:rsidRPr="00DF13F3">
              <w:rPr>
                <w:rFonts w:ascii="Arial" w:hAnsi="Arial" w:cs="Arial"/>
                <w:b/>
                <w:color w:val="000000" w:themeColor="text1"/>
                <w:sz w:val="20"/>
                <w:szCs w:val="20"/>
              </w:rPr>
              <w:t>SPARK counselling</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Castlemilk stress Centre</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ERASMUS</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Sleep Scotland</w:t>
            </w:r>
          </w:p>
          <w:p w:rsidR="00830D10" w:rsidRPr="00DF13F3" w:rsidRDefault="00830D10" w:rsidP="0096512C">
            <w:pPr>
              <w:rPr>
                <w:rFonts w:ascii="Arial" w:hAnsi="Arial" w:cs="Arial"/>
                <w:b/>
                <w:color w:val="000000" w:themeColor="text1"/>
                <w:sz w:val="20"/>
                <w:szCs w:val="20"/>
              </w:rPr>
            </w:pPr>
          </w:p>
          <w:p w:rsidR="00AD50EC" w:rsidRPr="00DF13F3" w:rsidRDefault="00AD50EC" w:rsidP="0096512C">
            <w:pPr>
              <w:rPr>
                <w:rFonts w:ascii="Arial" w:hAnsi="Arial" w:cs="Arial"/>
                <w:b/>
                <w:color w:val="000000" w:themeColor="text1"/>
                <w:sz w:val="20"/>
                <w:szCs w:val="20"/>
              </w:rPr>
            </w:pPr>
          </w:p>
          <w:p w:rsidR="00AD50EC" w:rsidRPr="00DF13F3" w:rsidRDefault="00AD50EC" w:rsidP="0096512C">
            <w:pPr>
              <w:rPr>
                <w:rFonts w:ascii="Arial" w:hAnsi="Arial" w:cs="Arial"/>
                <w:b/>
                <w:color w:val="000000" w:themeColor="text1"/>
                <w:sz w:val="20"/>
                <w:szCs w:val="20"/>
              </w:rPr>
            </w:pPr>
          </w:p>
          <w:p w:rsidR="00AD50EC" w:rsidRPr="00DF13F3" w:rsidRDefault="00AD50EC" w:rsidP="0096512C">
            <w:pPr>
              <w:rPr>
                <w:rFonts w:ascii="Arial" w:hAnsi="Arial" w:cs="Arial"/>
                <w:b/>
                <w:color w:val="000000" w:themeColor="text1"/>
                <w:sz w:val="20"/>
                <w:szCs w:val="20"/>
              </w:rPr>
            </w:pPr>
          </w:p>
        </w:tc>
      </w:tr>
      <w:tr w:rsidR="00512E7A" w:rsidRPr="00DF13F3" w:rsidTr="00680C95">
        <w:tc>
          <w:tcPr>
            <w:tcW w:w="191" w:type="pct"/>
            <w:shd w:val="clear" w:color="auto" w:fill="auto"/>
          </w:tcPr>
          <w:p w:rsidR="00830D10" w:rsidRPr="00DF13F3" w:rsidRDefault="00830D10" w:rsidP="0096512C">
            <w:pPr>
              <w:rPr>
                <w:rFonts w:ascii="Arial" w:hAnsi="Arial" w:cs="Arial"/>
                <w:b/>
                <w:color w:val="000000" w:themeColor="text1"/>
                <w:sz w:val="20"/>
                <w:szCs w:val="20"/>
              </w:rPr>
            </w:pPr>
          </w:p>
          <w:p w:rsidR="00830D10" w:rsidRPr="00DF13F3" w:rsidRDefault="00C87F0E" w:rsidP="0096512C">
            <w:pPr>
              <w:rPr>
                <w:rFonts w:ascii="Arial" w:hAnsi="Arial" w:cs="Arial"/>
                <w:b/>
                <w:color w:val="000000" w:themeColor="text1"/>
                <w:sz w:val="20"/>
                <w:szCs w:val="20"/>
              </w:rPr>
            </w:pPr>
            <w:r w:rsidRPr="00DF13F3">
              <w:rPr>
                <w:rFonts w:ascii="Arial" w:hAnsi="Arial" w:cs="Arial"/>
                <w:b/>
                <w:color w:val="000000" w:themeColor="text1"/>
                <w:sz w:val="20"/>
                <w:szCs w:val="20"/>
              </w:rPr>
              <w:t xml:space="preserve">3. </w:t>
            </w:r>
          </w:p>
        </w:tc>
        <w:tc>
          <w:tcPr>
            <w:tcW w:w="1014" w:type="pct"/>
            <w:shd w:val="clear" w:color="auto" w:fill="auto"/>
          </w:tcPr>
          <w:p w:rsidR="00830D10" w:rsidRPr="00DF13F3" w:rsidRDefault="00830D10" w:rsidP="0096512C">
            <w:pPr>
              <w:rPr>
                <w:rFonts w:ascii="Arial" w:hAnsi="Arial" w:cs="Arial"/>
                <w:b/>
                <w:color w:val="000000" w:themeColor="text1"/>
                <w:sz w:val="20"/>
                <w:szCs w:val="20"/>
              </w:rPr>
            </w:pPr>
          </w:p>
          <w:p w:rsidR="00AC5DC9" w:rsidRPr="00DF13F3" w:rsidRDefault="00AC5DC9" w:rsidP="0096512C">
            <w:pPr>
              <w:rPr>
                <w:rFonts w:ascii="Arial" w:hAnsi="Arial" w:cs="Arial"/>
                <w:b/>
                <w:color w:val="000000" w:themeColor="text1"/>
                <w:sz w:val="20"/>
                <w:szCs w:val="20"/>
              </w:rPr>
            </w:pPr>
            <w:r w:rsidRPr="00DF13F3">
              <w:rPr>
                <w:rFonts w:ascii="Arial" w:hAnsi="Arial" w:cs="Arial"/>
                <w:b/>
                <w:color w:val="000000" w:themeColor="text1"/>
                <w:sz w:val="20"/>
                <w:szCs w:val="20"/>
              </w:rPr>
              <w:t>Transitions</w:t>
            </w:r>
          </w:p>
        </w:tc>
        <w:tc>
          <w:tcPr>
            <w:tcW w:w="515" w:type="pct"/>
          </w:tcPr>
          <w:p w:rsidR="00830D10" w:rsidRPr="00DF13F3" w:rsidRDefault="00890E7B"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Embedding</w:t>
            </w:r>
          </w:p>
        </w:tc>
        <w:tc>
          <w:tcPr>
            <w:tcW w:w="598" w:type="pct"/>
            <w:shd w:val="clear" w:color="auto" w:fill="auto"/>
          </w:tcPr>
          <w:p w:rsidR="00830D10" w:rsidRPr="00DF13F3" w:rsidRDefault="00890E7B"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X</w:t>
            </w:r>
          </w:p>
        </w:tc>
        <w:tc>
          <w:tcPr>
            <w:tcW w:w="421" w:type="pct"/>
            <w:gridSpan w:val="2"/>
            <w:shd w:val="clear" w:color="auto" w:fill="auto"/>
          </w:tcPr>
          <w:p w:rsidR="00830D10" w:rsidRPr="00DF13F3" w:rsidRDefault="00890E7B" w:rsidP="0096512C">
            <w:pPr>
              <w:jc w:val="center"/>
              <w:rPr>
                <w:rFonts w:ascii="Arial" w:hAnsi="Arial" w:cs="Arial"/>
                <w:b/>
                <w:color w:val="000000" w:themeColor="text1"/>
                <w:sz w:val="20"/>
                <w:szCs w:val="20"/>
              </w:rPr>
            </w:pPr>
            <w:r w:rsidRPr="00DF13F3">
              <w:rPr>
                <w:rFonts w:ascii="Arial" w:hAnsi="Arial" w:cs="Arial"/>
                <w:b/>
                <w:color w:val="000000" w:themeColor="text1"/>
                <w:sz w:val="20"/>
                <w:szCs w:val="20"/>
              </w:rPr>
              <w:t>X</w:t>
            </w:r>
          </w:p>
        </w:tc>
        <w:tc>
          <w:tcPr>
            <w:tcW w:w="669" w:type="pct"/>
            <w:shd w:val="clear" w:color="auto" w:fill="auto"/>
          </w:tcPr>
          <w:p w:rsidR="000F45CD" w:rsidRPr="00DF13F3" w:rsidRDefault="000F45CD" w:rsidP="000F45CD">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1.1,2.1,2.2,2.3,2.4,</w:t>
            </w:r>
          </w:p>
          <w:p w:rsidR="000F45CD" w:rsidRPr="00DF13F3" w:rsidRDefault="000F45CD" w:rsidP="000F45CD">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2.5,2.6,2.7, 3.2,3,3</w:t>
            </w:r>
          </w:p>
          <w:p w:rsidR="00830D10" w:rsidRPr="00DF13F3" w:rsidRDefault="00830D10" w:rsidP="000F45CD">
            <w:pPr>
              <w:rPr>
                <w:rFonts w:ascii="Arial" w:hAnsi="Arial" w:cs="Arial"/>
                <w:b/>
                <w:color w:val="000000" w:themeColor="text1"/>
                <w:sz w:val="20"/>
                <w:szCs w:val="20"/>
              </w:rPr>
            </w:pPr>
          </w:p>
        </w:tc>
        <w:tc>
          <w:tcPr>
            <w:tcW w:w="499" w:type="pct"/>
            <w:shd w:val="clear" w:color="auto" w:fill="auto"/>
          </w:tcPr>
          <w:p w:rsidR="00830D10"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Safe</w:t>
            </w:r>
          </w:p>
          <w:p w:rsidR="00890E7B"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Healthy</w:t>
            </w:r>
          </w:p>
          <w:p w:rsidR="00890E7B"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Achieving</w:t>
            </w:r>
          </w:p>
          <w:p w:rsidR="00890E7B"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Nurtured</w:t>
            </w:r>
          </w:p>
          <w:p w:rsidR="00AC5DC9" w:rsidRPr="00DF13F3" w:rsidRDefault="00AC5DC9" w:rsidP="0096512C">
            <w:pPr>
              <w:rPr>
                <w:rFonts w:ascii="Arial" w:hAnsi="Arial" w:cs="Arial"/>
                <w:b/>
                <w:color w:val="000000" w:themeColor="text1"/>
                <w:sz w:val="20"/>
                <w:szCs w:val="20"/>
              </w:rPr>
            </w:pPr>
            <w:r w:rsidRPr="00DF13F3">
              <w:rPr>
                <w:rFonts w:ascii="Arial" w:hAnsi="Arial" w:cs="Arial"/>
                <w:b/>
                <w:color w:val="000000" w:themeColor="text1"/>
                <w:sz w:val="20"/>
                <w:szCs w:val="20"/>
              </w:rPr>
              <w:t>Active</w:t>
            </w:r>
          </w:p>
          <w:p w:rsidR="00AC5DC9" w:rsidRPr="00DF13F3" w:rsidRDefault="00AC5DC9" w:rsidP="0096512C">
            <w:pPr>
              <w:rPr>
                <w:rFonts w:ascii="Arial" w:hAnsi="Arial" w:cs="Arial"/>
                <w:b/>
                <w:color w:val="000000" w:themeColor="text1"/>
                <w:sz w:val="20"/>
                <w:szCs w:val="20"/>
              </w:rPr>
            </w:pPr>
            <w:r w:rsidRPr="00DF13F3">
              <w:rPr>
                <w:rFonts w:ascii="Arial" w:hAnsi="Arial" w:cs="Arial"/>
                <w:b/>
                <w:color w:val="000000" w:themeColor="text1"/>
                <w:sz w:val="20"/>
                <w:szCs w:val="20"/>
              </w:rPr>
              <w:t>Respected</w:t>
            </w:r>
          </w:p>
          <w:p w:rsidR="00AC5DC9" w:rsidRPr="00DF13F3" w:rsidRDefault="00175912" w:rsidP="0096512C">
            <w:pPr>
              <w:rPr>
                <w:rFonts w:ascii="Arial" w:hAnsi="Arial" w:cs="Arial"/>
                <w:b/>
                <w:color w:val="000000" w:themeColor="text1"/>
                <w:sz w:val="20"/>
                <w:szCs w:val="20"/>
              </w:rPr>
            </w:pPr>
            <w:r w:rsidRPr="00DF13F3">
              <w:rPr>
                <w:rFonts w:ascii="Arial" w:hAnsi="Arial" w:cs="Arial"/>
                <w:b/>
                <w:color w:val="000000" w:themeColor="text1"/>
                <w:sz w:val="20"/>
                <w:szCs w:val="20"/>
              </w:rPr>
              <w:t>Responsible</w:t>
            </w:r>
          </w:p>
          <w:p w:rsidR="00890E7B" w:rsidRPr="00DF13F3" w:rsidRDefault="00890E7B" w:rsidP="0096512C">
            <w:pPr>
              <w:rPr>
                <w:rFonts w:ascii="Arial" w:hAnsi="Arial" w:cs="Arial"/>
                <w:b/>
                <w:color w:val="000000" w:themeColor="text1"/>
                <w:sz w:val="20"/>
                <w:szCs w:val="20"/>
              </w:rPr>
            </w:pPr>
            <w:r w:rsidRPr="00DF13F3">
              <w:rPr>
                <w:rFonts w:ascii="Arial" w:hAnsi="Arial" w:cs="Arial"/>
                <w:b/>
                <w:color w:val="000000" w:themeColor="text1"/>
                <w:sz w:val="20"/>
                <w:szCs w:val="20"/>
              </w:rPr>
              <w:t xml:space="preserve">Included </w:t>
            </w:r>
          </w:p>
        </w:tc>
        <w:tc>
          <w:tcPr>
            <w:tcW w:w="384" w:type="pct"/>
            <w:shd w:val="clear" w:color="auto" w:fill="auto"/>
          </w:tcPr>
          <w:p w:rsidR="00830D10" w:rsidRPr="00DF13F3" w:rsidRDefault="00830D10" w:rsidP="0096512C">
            <w:pPr>
              <w:rPr>
                <w:rFonts w:ascii="Arial" w:hAnsi="Arial" w:cs="Arial"/>
                <w:b/>
                <w:color w:val="000000" w:themeColor="text1"/>
                <w:sz w:val="20"/>
                <w:szCs w:val="20"/>
              </w:rPr>
            </w:pPr>
          </w:p>
        </w:tc>
        <w:tc>
          <w:tcPr>
            <w:tcW w:w="709" w:type="pct"/>
            <w:shd w:val="clear" w:color="auto" w:fill="auto"/>
          </w:tcPr>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BBC via Chamber of Commerce</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Local partnerships including Shawlands Academy &amp; Holyrood Secondary</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Educational Psychology</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CAAMHS</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Parent Cou</w:t>
            </w:r>
            <w:r w:rsidR="001E13CF" w:rsidRPr="00DF13F3">
              <w:rPr>
                <w:rFonts w:ascii="Arial" w:hAnsi="Arial" w:cs="Arial"/>
                <w:b/>
                <w:color w:val="000000" w:themeColor="text1"/>
                <w:sz w:val="20"/>
                <w:szCs w:val="20"/>
              </w:rPr>
              <w:t>n</w:t>
            </w:r>
            <w:r w:rsidRPr="00DF13F3">
              <w:rPr>
                <w:rFonts w:ascii="Arial" w:hAnsi="Arial" w:cs="Arial"/>
                <w:b/>
                <w:color w:val="000000" w:themeColor="text1"/>
                <w:sz w:val="20"/>
                <w:szCs w:val="20"/>
              </w:rPr>
              <w:t xml:space="preserve">cil </w:t>
            </w:r>
          </w:p>
          <w:p w:rsidR="00890E7B" w:rsidRPr="00DF13F3" w:rsidRDefault="00890E7B" w:rsidP="00890E7B">
            <w:pPr>
              <w:rPr>
                <w:rFonts w:ascii="Arial" w:hAnsi="Arial" w:cs="Arial"/>
                <w:b/>
                <w:color w:val="000000" w:themeColor="text1"/>
                <w:sz w:val="20"/>
                <w:szCs w:val="20"/>
              </w:rPr>
            </w:pPr>
            <w:r w:rsidRPr="00DF13F3">
              <w:rPr>
                <w:rFonts w:ascii="Arial" w:hAnsi="Arial" w:cs="Arial"/>
                <w:b/>
                <w:color w:val="000000" w:themeColor="text1"/>
                <w:sz w:val="20"/>
                <w:szCs w:val="20"/>
              </w:rPr>
              <w:t>Glasgow Life</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ERASMUS</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ENABLE</w:t>
            </w:r>
          </w:p>
          <w:p w:rsidR="00AC5DC9" w:rsidRPr="00DF13F3" w:rsidRDefault="00AC5DC9" w:rsidP="00890E7B">
            <w:pPr>
              <w:rPr>
                <w:rFonts w:ascii="Arial" w:hAnsi="Arial" w:cs="Arial"/>
                <w:b/>
                <w:color w:val="000000" w:themeColor="text1"/>
                <w:sz w:val="20"/>
                <w:szCs w:val="20"/>
              </w:rPr>
            </w:pPr>
            <w:r w:rsidRPr="00DF13F3">
              <w:rPr>
                <w:rFonts w:ascii="Arial" w:hAnsi="Arial" w:cs="Arial"/>
                <w:b/>
                <w:color w:val="000000" w:themeColor="text1"/>
                <w:sz w:val="20"/>
                <w:szCs w:val="20"/>
              </w:rPr>
              <w:t>ARC</w:t>
            </w:r>
          </w:p>
          <w:p w:rsidR="00AC5DC9" w:rsidRPr="00DF13F3" w:rsidRDefault="00AC5DC9" w:rsidP="00890E7B">
            <w:pPr>
              <w:rPr>
                <w:rFonts w:ascii="Arial" w:hAnsi="Arial" w:cs="Arial"/>
                <w:b/>
                <w:color w:val="000000" w:themeColor="text1"/>
                <w:sz w:val="20"/>
                <w:szCs w:val="20"/>
              </w:rPr>
            </w:pPr>
          </w:p>
          <w:p w:rsidR="00830D10" w:rsidRPr="00DF13F3" w:rsidRDefault="00830D10" w:rsidP="0096512C">
            <w:pPr>
              <w:rPr>
                <w:rFonts w:ascii="Arial" w:hAnsi="Arial" w:cs="Arial"/>
                <w:b/>
                <w:color w:val="000000" w:themeColor="text1"/>
                <w:sz w:val="20"/>
                <w:szCs w:val="20"/>
              </w:rPr>
            </w:pPr>
          </w:p>
          <w:p w:rsidR="00830D10" w:rsidRPr="00DF13F3" w:rsidRDefault="00830D10" w:rsidP="0096512C">
            <w:pPr>
              <w:rPr>
                <w:rFonts w:ascii="Arial" w:hAnsi="Arial" w:cs="Arial"/>
                <w:b/>
                <w:color w:val="000000" w:themeColor="text1"/>
                <w:sz w:val="20"/>
                <w:szCs w:val="20"/>
              </w:rPr>
            </w:pPr>
          </w:p>
        </w:tc>
      </w:tr>
    </w:tbl>
    <w:p w:rsidR="00830D10" w:rsidRPr="00DF13F3" w:rsidRDefault="00830D10" w:rsidP="008B2F95">
      <w:pPr>
        <w:pStyle w:val="Header"/>
        <w:tabs>
          <w:tab w:val="clear" w:pos="4153"/>
          <w:tab w:val="clear" w:pos="8306"/>
        </w:tabs>
        <w:rPr>
          <w:rFonts w:ascii="Arial" w:hAnsi="Arial" w:cs="Arial"/>
          <w:color w:val="000000" w:themeColor="text1"/>
          <w:sz w:val="22"/>
          <w:szCs w:val="22"/>
        </w:rPr>
      </w:pPr>
    </w:p>
    <w:p w:rsidR="00830D10" w:rsidRPr="00DF13F3" w:rsidRDefault="00830D10" w:rsidP="00830D10">
      <w:pPr>
        <w:rPr>
          <w:rFonts w:ascii="Arial" w:hAnsi="Arial" w:cs="Arial"/>
          <w:b/>
          <w:bCs/>
          <w:color w:val="000000" w:themeColor="text1"/>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DF13F3" w:rsidRPr="00DF13F3" w:rsidTr="0096512C">
        <w:tc>
          <w:tcPr>
            <w:tcW w:w="14175" w:type="dxa"/>
            <w:shd w:val="clear" w:color="auto" w:fill="C0C0C0"/>
          </w:tcPr>
          <w:p w:rsidR="00830D10" w:rsidRPr="00DF13F3" w:rsidRDefault="00830D10"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lastRenderedPageBreak/>
              <w:t>4.     Action Planning</w:t>
            </w:r>
          </w:p>
        </w:tc>
      </w:tr>
    </w:tbl>
    <w:p w:rsidR="00830D10" w:rsidRPr="00DF13F3" w:rsidRDefault="00830D10" w:rsidP="00830D10">
      <w:pPr>
        <w:rPr>
          <w:rFonts w:ascii="Arial" w:hAnsi="Arial" w:cs="Arial"/>
          <w:color w:val="000000" w:themeColor="text1"/>
          <w:sz w:val="22"/>
          <w:szCs w:val="22"/>
        </w:rPr>
      </w:pPr>
    </w:p>
    <w:tbl>
      <w:tblPr>
        <w:tblW w:w="15424" w:type="dxa"/>
        <w:tblInd w:w="-520" w:type="dxa"/>
        <w:tblCellMar>
          <w:left w:w="0" w:type="dxa"/>
          <w:right w:w="0" w:type="dxa"/>
        </w:tblCellMar>
        <w:tblLook w:val="0000" w:firstRow="0" w:lastRow="0" w:firstColumn="0" w:lastColumn="0" w:noHBand="0" w:noVBand="0"/>
      </w:tblPr>
      <w:tblGrid>
        <w:gridCol w:w="1466"/>
        <w:gridCol w:w="1264"/>
        <w:gridCol w:w="2630"/>
        <w:gridCol w:w="10064"/>
      </w:tblGrid>
      <w:tr w:rsidR="00DF13F3" w:rsidRPr="00DF13F3" w:rsidTr="00222C7A">
        <w:trPr>
          <w:trHeight w:val="585"/>
        </w:trPr>
        <w:tc>
          <w:tcPr>
            <w:tcW w:w="146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Priority No.</w:t>
            </w:r>
          </w:p>
        </w:tc>
        <w:tc>
          <w:tcPr>
            <w:tcW w:w="126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 xml:space="preserve">QI </w:t>
            </w:r>
          </w:p>
        </w:tc>
        <w:tc>
          <w:tcPr>
            <w:tcW w:w="263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pStyle w:val="Heading4"/>
              <w:rPr>
                <w:color w:val="000000" w:themeColor="text1"/>
                <w:sz w:val="22"/>
                <w:szCs w:val="22"/>
              </w:rPr>
            </w:pPr>
            <w:r w:rsidRPr="00DF13F3">
              <w:rPr>
                <w:color w:val="000000" w:themeColor="text1"/>
                <w:sz w:val="22"/>
                <w:szCs w:val="22"/>
              </w:rPr>
              <w:t xml:space="preserve"> Priority </w:t>
            </w:r>
          </w:p>
        </w:tc>
        <w:tc>
          <w:tcPr>
            <w:tcW w:w="1006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Expected outcomes for learners which are measurable or observable</w:t>
            </w:r>
          </w:p>
        </w:tc>
      </w:tr>
      <w:tr w:rsidR="00DF13F3" w:rsidRPr="00DF13F3" w:rsidTr="00222C7A">
        <w:trPr>
          <w:trHeight w:val="423"/>
        </w:trPr>
        <w:tc>
          <w:tcPr>
            <w:tcW w:w="146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30D10" w:rsidRPr="00DF13F3" w:rsidRDefault="001E13CF" w:rsidP="0096512C">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1.</w:t>
            </w:r>
          </w:p>
        </w:tc>
        <w:tc>
          <w:tcPr>
            <w:tcW w:w="1264" w:type="dxa"/>
            <w:tcBorders>
              <w:top w:val="nil"/>
              <w:left w:val="nil"/>
              <w:bottom w:val="single" w:sz="4" w:space="0" w:color="auto"/>
              <w:right w:val="single" w:sz="4" w:space="0" w:color="auto"/>
            </w:tcBorders>
            <w:tcMar>
              <w:top w:w="20" w:type="dxa"/>
              <w:left w:w="20" w:type="dxa"/>
              <w:bottom w:w="0" w:type="dxa"/>
              <w:right w:w="20" w:type="dxa"/>
            </w:tcMar>
          </w:tcPr>
          <w:p w:rsidR="0034454A" w:rsidRPr="00DF13F3" w:rsidRDefault="0034454A" w:rsidP="0034454A">
            <w:pPr>
              <w:rPr>
                <w:rFonts w:ascii="Arial" w:hAnsi="Arial" w:cs="Arial"/>
                <w:b/>
                <w:color w:val="000000" w:themeColor="text1"/>
                <w:sz w:val="20"/>
                <w:szCs w:val="20"/>
              </w:rPr>
            </w:pPr>
            <w:r w:rsidRPr="00DF13F3">
              <w:rPr>
                <w:rFonts w:ascii="Arial" w:hAnsi="Arial" w:cs="Arial"/>
                <w:b/>
                <w:color w:val="000000" w:themeColor="text1"/>
                <w:sz w:val="20"/>
                <w:szCs w:val="20"/>
              </w:rPr>
              <w:t>1.1,1.2,1.52.2</w:t>
            </w:r>
          </w:p>
          <w:p w:rsidR="00830D10" w:rsidRPr="00DF13F3" w:rsidRDefault="0034454A" w:rsidP="0034454A">
            <w:pPr>
              <w:spacing w:before="60"/>
              <w:jc w:val="center"/>
              <w:rPr>
                <w:rFonts w:ascii="Arial" w:eastAsia="Arial Unicode MS" w:hAnsi="Arial" w:cs="Arial"/>
                <w:b/>
                <w:bCs/>
                <w:color w:val="000000" w:themeColor="text1"/>
                <w:sz w:val="22"/>
                <w:szCs w:val="22"/>
              </w:rPr>
            </w:pPr>
            <w:r w:rsidRPr="00DF13F3">
              <w:rPr>
                <w:rFonts w:ascii="Arial" w:hAnsi="Arial" w:cs="Arial"/>
                <w:b/>
                <w:color w:val="000000" w:themeColor="text1"/>
                <w:sz w:val="20"/>
                <w:szCs w:val="20"/>
              </w:rPr>
              <w:t>,2.3, 2.4, 2.7,3.2, 3.3</w:t>
            </w:r>
          </w:p>
        </w:tc>
        <w:tc>
          <w:tcPr>
            <w:tcW w:w="263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1E13CF" w:rsidRPr="00DF13F3" w:rsidRDefault="001E13CF" w:rsidP="001E13CF">
            <w:pPr>
              <w:pStyle w:val="Default"/>
              <w:rPr>
                <w:color w:val="000000" w:themeColor="text1"/>
                <w:sz w:val="20"/>
                <w:szCs w:val="20"/>
              </w:rPr>
            </w:pPr>
            <w:r w:rsidRPr="00DF13F3">
              <w:rPr>
                <w:b/>
                <w:bCs/>
                <w:color w:val="000000" w:themeColor="text1"/>
                <w:sz w:val="20"/>
                <w:szCs w:val="20"/>
              </w:rPr>
              <w:t>Raising attainment and achievement for all.</w:t>
            </w:r>
          </w:p>
          <w:p w:rsidR="00830D10" w:rsidRPr="00DF13F3" w:rsidRDefault="00830D10" w:rsidP="0096512C">
            <w:pPr>
              <w:spacing w:before="60"/>
              <w:rPr>
                <w:rFonts w:ascii="Arial" w:eastAsia="Arial Unicode MS" w:hAnsi="Arial" w:cs="Arial"/>
                <w:color w:val="000000" w:themeColor="text1"/>
                <w:sz w:val="22"/>
                <w:szCs w:val="22"/>
              </w:rPr>
            </w:pPr>
          </w:p>
        </w:tc>
        <w:tc>
          <w:tcPr>
            <w:tcW w:w="10064"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A41634" w:rsidRPr="00DF13F3" w:rsidRDefault="00311671" w:rsidP="00311671">
            <w:pPr>
              <w:rPr>
                <w:rFonts w:ascii="Arial" w:hAnsi="Arial" w:cs="Arial"/>
                <w:color w:val="000000" w:themeColor="text1"/>
                <w:sz w:val="20"/>
                <w:szCs w:val="20"/>
              </w:rPr>
            </w:pPr>
            <w:r w:rsidRPr="00DF13F3">
              <w:rPr>
                <w:rFonts w:ascii="Arial" w:hAnsi="Arial" w:cs="Arial"/>
                <w:color w:val="000000" w:themeColor="text1"/>
                <w:sz w:val="20"/>
                <w:szCs w:val="20"/>
              </w:rPr>
              <w:t xml:space="preserve">Learners are making good progress from prior levels and there are </w:t>
            </w:r>
            <w:r w:rsidR="00175912" w:rsidRPr="00DF13F3">
              <w:rPr>
                <w:rFonts w:ascii="Arial" w:hAnsi="Arial" w:cs="Arial"/>
                <w:color w:val="000000" w:themeColor="text1"/>
                <w:sz w:val="20"/>
                <w:szCs w:val="20"/>
              </w:rPr>
              <w:t>opportunities to</w:t>
            </w:r>
            <w:r w:rsidR="00876DEA" w:rsidRPr="00DF13F3">
              <w:rPr>
                <w:rFonts w:ascii="Arial" w:hAnsi="Arial" w:cs="Arial"/>
                <w:color w:val="000000" w:themeColor="text1"/>
                <w:sz w:val="20"/>
                <w:szCs w:val="20"/>
              </w:rPr>
              <w:t xml:space="preserve"> </w:t>
            </w:r>
            <w:r w:rsidR="00175912" w:rsidRPr="00DF13F3">
              <w:rPr>
                <w:rFonts w:ascii="Arial" w:hAnsi="Arial" w:cs="Arial"/>
                <w:color w:val="000000" w:themeColor="text1"/>
                <w:sz w:val="20"/>
                <w:szCs w:val="20"/>
              </w:rPr>
              <w:t>identify</w:t>
            </w:r>
            <w:r w:rsidRPr="00DF13F3">
              <w:rPr>
                <w:rFonts w:ascii="Arial" w:hAnsi="Arial" w:cs="Arial"/>
                <w:color w:val="000000" w:themeColor="text1"/>
                <w:sz w:val="20"/>
                <w:szCs w:val="20"/>
              </w:rPr>
              <w:t xml:space="preserve"> and target support to those who need it. </w:t>
            </w:r>
          </w:p>
          <w:p w:rsidR="004164D2" w:rsidRPr="00DF13F3" w:rsidRDefault="00175912" w:rsidP="004164D2">
            <w:pPr>
              <w:rPr>
                <w:rFonts w:ascii="Arial" w:hAnsi="Arial" w:cs="Arial"/>
                <w:color w:val="000000" w:themeColor="text1"/>
                <w:sz w:val="20"/>
                <w:szCs w:val="20"/>
              </w:rPr>
            </w:pPr>
            <w:r w:rsidRPr="00DF13F3">
              <w:rPr>
                <w:rFonts w:ascii="Arial" w:hAnsi="Arial" w:cs="Arial"/>
                <w:color w:val="000000" w:themeColor="text1"/>
                <w:sz w:val="20"/>
                <w:szCs w:val="20"/>
              </w:rPr>
              <w:t>Resources</w:t>
            </w:r>
            <w:r w:rsidR="00311671" w:rsidRPr="00DF13F3">
              <w:rPr>
                <w:rFonts w:ascii="Arial" w:hAnsi="Arial" w:cs="Arial"/>
                <w:color w:val="000000" w:themeColor="text1"/>
                <w:sz w:val="20"/>
                <w:szCs w:val="20"/>
              </w:rPr>
              <w:t xml:space="preserve">, planning, </w:t>
            </w:r>
            <w:r w:rsidR="004164D2" w:rsidRPr="00DF13F3">
              <w:rPr>
                <w:rFonts w:ascii="Arial" w:hAnsi="Arial" w:cs="Arial"/>
                <w:color w:val="000000" w:themeColor="text1"/>
                <w:sz w:val="20"/>
                <w:szCs w:val="20"/>
              </w:rPr>
              <w:t xml:space="preserve">assessment, </w:t>
            </w:r>
            <w:r w:rsidR="00311671" w:rsidRPr="00DF13F3">
              <w:rPr>
                <w:rFonts w:ascii="Arial" w:hAnsi="Arial" w:cs="Arial"/>
                <w:color w:val="000000" w:themeColor="text1"/>
                <w:sz w:val="20"/>
                <w:szCs w:val="20"/>
              </w:rPr>
              <w:t>tracking and monitoring all meet the range of needs of the pupils</w:t>
            </w:r>
            <w:r w:rsidR="00DF4CE6" w:rsidRPr="00DF13F3">
              <w:rPr>
                <w:rFonts w:ascii="Arial" w:hAnsi="Arial" w:cs="Arial"/>
                <w:color w:val="000000" w:themeColor="text1"/>
                <w:sz w:val="20"/>
                <w:szCs w:val="20"/>
              </w:rPr>
              <w:t xml:space="preserve"> </w:t>
            </w:r>
            <w:r w:rsidR="004164D2" w:rsidRPr="00DF13F3">
              <w:rPr>
                <w:rFonts w:ascii="Arial" w:hAnsi="Arial" w:cs="Arial"/>
                <w:color w:val="000000" w:themeColor="text1"/>
                <w:sz w:val="20"/>
                <w:szCs w:val="20"/>
              </w:rPr>
              <w:t>and effective moderation processes are in place.</w:t>
            </w:r>
          </w:p>
          <w:p w:rsidR="004164D2" w:rsidRPr="00DF13F3" w:rsidRDefault="004164D2" w:rsidP="004164D2">
            <w:pPr>
              <w:rPr>
                <w:rFonts w:ascii="Arial" w:hAnsi="Arial" w:cs="Arial"/>
                <w:color w:val="000000" w:themeColor="text1"/>
                <w:sz w:val="20"/>
                <w:szCs w:val="20"/>
              </w:rPr>
            </w:pPr>
            <w:r w:rsidRPr="00DF13F3">
              <w:rPr>
                <w:rFonts w:ascii="Arial" w:hAnsi="Arial" w:cs="Arial"/>
                <w:color w:val="000000" w:themeColor="text1"/>
                <w:sz w:val="20"/>
                <w:szCs w:val="20"/>
              </w:rPr>
              <w:t>Staff and learners are confident using iPad technology to embed digital learning in educational experiences</w:t>
            </w:r>
            <w:r w:rsidR="008773BD" w:rsidRPr="00DF13F3">
              <w:rPr>
                <w:rFonts w:ascii="Arial" w:hAnsi="Arial" w:cs="Arial"/>
                <w:color w:val="000000" w:themeColor="text1"/>
                <w:sz w:val="20"/>
                <w:szCs w:val="20"/>
              </w:rPr>
              <w:t xml:space="preserve"> with deployment of iPads for all pupils.</w:t>
            </w:r>
          </w:p>
          <w:p w:rsidR="004164D2" w:rsidRPr="00DF13F3" w:rsidRDefault="004164D2" w:rsidP="004164D2">
            <w:pPr>
              <w:rPr>
                <w:rFonts w:ascii="Arial" w:hAnsi="Arial" w:cs="Arial"/>
                <w:color w:val="000000" w:themeColor="text1"/>
                <w:sz w:val="20"/>
                <w:szCs w:val="20"/>
              </w:rPr>
            </w:pPr>
            <w:r w:rsidRPr="00DF13F3">
              <w:rPr>
                <w:rFonts w:ascii="Arial" w:hAnsi="Arial" w:cs="Arial"/>
                <w:color w:val="000000" w:themeColor="text1"/>
                <w:sz w:val="20"/>
                <w:szCs w:val="20"/>
              </w:rPr>
              <w:t>BGE pupils have more personalisation and choice and senior pupils have a wider range of NQs to work towards</w:t>
            </w:r>
            <w:r w:rsidR="008773BD" w:rsidRPr="00DF13F3">
              <w:rPr>
                <w:rFonts w:ascii="Arial" w:hAnsi="Arial" w:cs="Arial"/>
                <w:color w:val="000000" w:themeColor="text1"/>
                <w:sz w:val="20"/>
                <w:szCs w:val="20"/>
              </w:rPr>
              <w:t>.</w:t>
            </w:r>
          </w:p>
          <w:p w:rsidR="00A41634" w:rsidRPr="00DF13F3" w:rsidRDefault="004164D2" w:rsidP="008773BD">
            <w:pPr>
              <w:rPr>
                <w:rFonts w:ascii="Arial" w:hAnsi="Arial" w:cs="Arial"/>
                <w:color w:val="000000" w:themeColor="text1"/>
                <w:sz w:val="20"/>
                <w:szCs w:val="20"/>
              </w:rPr>
            </w:pPr>
            <w:r w:rsidRPr="00DF13F3">
              <w:rPr>
                <w:rFonts w:ascii="Arial" w:hAnsi="Arial" w:cs="Arial"/>
                <w:color w:val="000000" w:themeColor="text1"/>
                <w:sz w:val="20"/>
                <w:szCs w:val="20"/>
              </w:rPr>
              <w:t>All learners and staff are involved in House activities and have a sense of belonging through the new House and Student Tutor system.</w:t>
            </w:r>
          </w:p>
        </w:tc>
      </w:tr>
    </w:tbl>
    <w:p w:rsidR="00830D10" w:rsidRPr="00DF13F3" w:rsidRDefault="00830D10" w:rsidP="00830D10">
      <w:pPr>
        <w:rPr>
          <w:rFonts w:ascii="Arial" w:hAnsi="Arial" w:cs="Arial"/>
          <w:color w:val="000000" w:themeColor="text1"/>
          <w:sz w:val="22"/>
          <w:szCs w:val="22"/>
        </w:rPr>
      </w:pPr>
    </w:p>
    <w:tbl>
      <w:tblPr>
        <w:tblW w:w="15735" w:type="dxa"/>
        <w:tblInd w:w="-547" w:type="dxa"/>
        <w:tblLayout w:type="fixed"/>
        <w:tblCellMar>
          <w:left w:w="0" w:type="dxa"/>
          <w:right w:w="0" w:type="dxa"/>
        </w:tblCellMar>
        <w:tblLook w:val="0000" w:firstRow="0" w:lastRow="0" w:firstColumn="0" w:lastColumn="0" w:noHBand="0" w:noVBand="0"/>
      </w:tblPr>
      <w:tblGrid>
        <w:gridCol w:w="5438"/>
        <w:gridCol w:w="1792"/>
        <w:gridCol w:w="2835"/>
        <w:gridCol w:w="5670"/>
      </w:tblGrid>
      <w:tr w:rsidR="00DF13F3" w:rsidRPr="00DF13F3" w:rsidTr="008069F5">
        <w:trPr>
          <w:trHeight w:val="840"/>
          <w:tblHeader/>
        </w:trPr>
        <w:tc>
          <w:tcPr>
            <w:tcW w:w="543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2"/>
                <w:szCs w:val="22"/>
              </w:rPr>
              <w:t xml:space="preserve">Tasks to achieve priority  </w:t>
            </w:r>
          </w:p>
        </w:tc>
        <w:tc>
          <w:tcPr>
            <w:tcW w:w="1792" w:type="dxa"/>
            <w:tcBorders>
              <w:top w:val="single" w:sz="4" w:space="0" w:color="auto"/>
              <w:left w:val="nil"/>
              <w:right w:val="single" w:sz="4" w:space="0" w:color="auto"/>
            </w:tcBorders>
            <w:shd w:val="clear" w:color="auto" w:fill="C0C0C0"/>
            <w:vAlign w:val="center"/>
          </w:tcPr>
          <w:p w:rsidR="00830D10" w:rsidRPr="00DF13F3" w:rsidRDefault="00830D10" w:rsidP="0096512C">
            <w:pPr>
              <w:rPr>
                <w:rFonts w:ascii="Arial" w:hAnsi="Arial" w:cs="Arial"/>
                <w:b/>
                <w:bCs/>
                <w:color w:val="000000" w:themeColor="text1"/>
                <w:sz w:val="22"/>
                <w:szCs w:val="22"/>
              </w:rPr>
            </w:pPr>
          </w:p>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2"/>
                <w:szCs w:val="22"/>
              </w:rPr>
              <w:t>Timescale</w:t>
            </w:r>
          </w:p>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2"/>
                <w:szCs w:val="22"/>
              </w:rPr>
              <w:t>and checkpoints</w:t>
            </w:r>
          </w:p>
        </w:tc>
        <w:tc>
          <w:tcPr>
            <w:tcW w:w="2835"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Those involved – including partners</w:t>
            </w:r>
          </w:p>
        </w:tc>
        <w:tc>
          <w:tcPr>
            <w:tcW w:w="5670" w:type="dxa"/>
            <w:tcBorders>
              <w:top w:val="single" w:sz="4" w:space="0" w:color="auto"/>
              <w:left w:val="nil"/>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Resources and staff development</w:t>
            </w:r>
          </w:p>
        </w:tc>
      </w:tr>
      <w:tr w:rsidR="00DF13F3" w:rsidRPr="00DF13F3" w:rsidTr="008069F5">
        <w:trPr>
          <w:trHeight w:val="285"/>
        </w:trPr>
        <w:tc>
          <w:tcPr>
            <w:tcW w:w="5438" w:type="dxa"/>
            <w:tcBorders>
              <w:left w:val="single" w:sz="4" w:space="0" w:color="auto"/>
              <w:bottom w:val="single" w:sz="4" w:space="0" w:color="auto"/>
              <w:right w:val="single" w:sz="4" w:space="0" w:color="auto"/>
            </w:tcBorders>
            <w:tcMar>
              <w:top w:w="20" w:type="dxa"/>
              <w:left w:w="20" w:type="dxa"/>
              <w:bottom w:w="0" w:type="dxa"/>
              <w:right w:w="20" w:type="dxa"/>
            </w:tcMar>
          </w:tcPr>
          <w:p w:rsidR="00113E78" w:rsidRPr="00DF13F3" w:rsidRDefault="00113E78" w:rsidP="00113E78">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To review and revise our processes for </w:t>
            </w:r>
          </w:p>
          <w:p w:rsidR="00113E78" w:rsidRPr="00DF13F3" w:rsidRDefault="00113E78" w:rsidP="00113E78">
            <w:pPr>
              <w:pStyle w:val="ListParagraph"/>
              <w:numPr>
                <w:ilvl w:val="0"/>
                <w:numId w:val="31"/>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Forward Planning and Assessment</w:t>
            </w:r>
          </w:p>
          <w:p w:rsidR="00113E78" w:rsidRPr="00DF13F3" w:rsidRDefault="00113E78" w:rsidP="00113E78">
            <w:pPr>
              <w:pStyle w:val="ListParagraph"/>
              <w:numPr>
                <w:ilvl w:val="0"/>
                <w:numId w:val="31"/>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Monitoring and Tracking (PEF for implementing tracking system)</w:t>
            </w:r>
          </w:p>
          <w:p w:rsidR="00113E78" w:rsidRPr="00DF13F3" w:rsidRDefault="00113E78" w:rsidP="00113E78">
            <w:pPr>
              <w:pStyle w:val="ListParagraph"/>
              <w:numPr>
                <w:ilvl w:val="0"/>
                <w:numId w:val="31"/>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Moderation</w:t>
            </w:r>
          </w:p>
          <w:p w:rsidR="00A4093A" w:rsidRPr="00DF13F3" w:rsidRDefault="00A4093A" w:rsidP="00113E78">
            <w:pPr>
              <w:spacing w:before="4"/>
              <w:rPr>
                <w:rFonts w:ascii="Arial" w:eastAsia="Arial Unicode MS" w:hAnsi="Arial" w:cs="Arial"/>
                <w:color w:val="000000" w:themeColor="text1"/>
                <w:sz w:val="22"/>
                <w:szCs w:val="22"/>
              </w:rPr>
            </w:pPr>
          </w:p>
        </w:tc>
        <w:tc>
          <w:tcPr>
            <w:tcW w:w="1792" w:type="dxa"/>
            <w:tcBorders>
              <w:left w:val="single" w:sz="4" w:space="0" w:color="auto"/>
              <w:bottom w:val="single" w:sz="4" w:space="0" w:color="auto"/>
              <w:right w:val="single" w:sz="4" w:space="0" w:color="auto"/>
            </w:tcBorders>
          </w:tcPr>
          <w:p w:rsidR="004C64B7" w:rsidRPr="00DF13F3" w:rsidRDefault="00A4093A" w:rsidP="00A4093A">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November</w:t>
            </w:r>
            <w:r w:rsidR="004A1E36" w:rsidRPr="00DF13F3">
              <w:rPr>
                <w:rFonts w:ascii="Arial" w:eastAsia="Arial Unicode MS" w:hAnsi="Arial" w:cs="Arial"/>
                <w:color w:val="000000" w:themeColor="text1"/>
                <w:sz w:val="22"/>
                <w:szCs w:val="22"/>
              </w:rPr>
              <w:t xml:space="preserve"> – check up</w:t>
            </w:r>
          </w:p>
          <w:p w:rsidR="004A1E36" w:rsidRPr="00DF13F3" w:rsidRDefault="00A4093A" w:rsidP="008069F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February </w:t>
            </w:r>
            <w:r w:rsidR="008069F5" w:rsidRPr="00DF13F3">
              <w:rPr>
                <w:rFonts w:ascii="Arial" w:eastAsia="Arial Unicode MS" w:hAnsi="Arial" w:cs="Arial"/>
                <w:color w:val="000000" w:themeColor="text1"/>
                <w:sz w:val="22"/>
                <w:szCs w:val="22"/>
              </w:rPr>
              <w:t xml:space="preserve">– check up     </w:t>
            </w:r>
            <w:r w:rsidRPr="00DF13F3">
              <w:rPr>
                <w:rFonts w:ascii="Arial" w:eastAsia="Arial Unicode MS" w:hAnsi="Arial" w:cs="Arial"/>
                <w:color w:val="000000" w:themeColor="text1"/>
                <w:sz w:val="22"/>
                <w:szCs w:val="22"/>
              </w:rPr>
              <w:t>June – final check up</w:t>
            </w:r>
          </w:p>
        </w:tc>
        <w:tc>
          <w:tcPr>
            <w:tcW w:w="2835" w:type="dxa"/>
            <w:tcBorders>
              <w:left w:val="single" w:sz="4" w:space="0" w:color="auto"/>
              <w:bottom w:val="single" w:sz="4" w:space="0" w:color="auto"/>
              <w:right w:val="single" w:sz="4" w:space="0" w:color="auto"/>
            </w:tcBorders>
            <w:noWrap/>
            <w:tcMar>
              <w:top w:w="20" w:type="dxa"/>
              <w:left w:w="20" w:type="dxa"/>
              <w:bottom w:w="0" w:type="dxa"/>
              <w:right w:w="20" w:type="dxa"/>
            </w:tcMar>
          </w:tcPr>
          <w:p w:rsidR="00A4093A" w:rsidRPr="00DF13F3" w:rsidRDefault="00113E78"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 Newell</w:t>
            </w:r>
          </w:p>
          <w:p w:rsidR="00A4093A" w:rsidRPr="00DF13F3" w:rsidRDefault="00113E78" w:rsidP="00113E78">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L Roberts </w:t>
            </w:r>
          </w:p>
          <w:p w:rsidR="00113E78" w:rsidRPr="00DF13F3" w:rsidRDefault="00113E78" w:rsidP="00113E78">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 Barrett</w:t>
            </w:r>
          </w:p>
          <w:p w:rsidR="00222C7A" w:rsidRPr="00DF13F3" w:rsidRDefault="00222C7A" w:rsidP="00113E78">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 Cavanagh</w:t>
            </w:r>
          </w:p>
          <w:p w:rsidR="00763347" w:rsidRPr="00DF13F3" w:rsidRDefault="004A1E36"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SLT</w:t>
            </w:r>
            <w:r w:rsidR="00A4093A" w:rsidRPr="00DF13F3">
              <w:rPr>
                <w:rFonts w:ascii="Arial" w:eastAsia="Arial Unicode MS" w:hAnsi="Arial" w:cs="Arial"/>
                <w:color w:val="000000" w:themeColor="text1"/>
                <w:sz w:val="22"/>
                <w:szCs w:val="22"/>
              </w:rPr>
              <w:t xml:space="preserve"> members</w:t>
            </w:r>
          </w:p>
          <w:p w:rsidR="004A1E36" w:rsidRPr="00DF13F3" w:rsidRDefault="004A1E36" w:rsidP="00113E78">
            <w:pPr>
              <w:spacing w:before="4"/>
              <w:rPr>
                <w:rFonts w:ascii="Arial" w:eastAsia="Arial Unicode MS" w:hAnsi="Arial" w:cs="Arial"/>
                <w:color w:val="000000" w:themeColor="text1"/>
                <w:sz w:val="22"/>
                <w:szCs w:val="22"/>
              </w:rPr>
            </w:pPr>
          </w:p>
        </w:tc>
        <w:tc>
          <w:tcPr>
            <w:tcW w:w="5670" w:type="dxa"/>
            <w:tcBorders>
              <w:left w:val="nil"/>
              <w:bottom w:val="single" w:sz="4" w:space="0" w:color="auto"/>
              <w:right w:val="single" w:sz="4" w:space="0" w:color="000000"/>
            </w:tcBorders>
            <w:noWrap/>
            <w:tcMar>
              <w:top w:w="20" w:type="dxa"/>
              <w:left w:w="20" w:type="dxa"/>
              <w:bottom w:w="0" w:type="dxa"/>
              <w:right w:w="20" w:type="dxa"/>
            </w:tcMar>
          </w:tcPr>
          <w:p w:rsidR="00A4093A" w:rsidRPr="00DF13F3" w:rsidRDefault="00A4093A" w:rsidP="00F25CF6">
            <w:pPr>
              <w:spacing w:before="4"/>
              <w:rPr>
                <w:rFonts w:ascii="Arial" w:hAnsi="Arial" w:cs="Arial"/>
                <w:color w:val="000000" w:themeColor="text1"/>
                <w:sz w:val="20"/>
                <w:szCs w:val="20"/>
              </w:rPr>
            </w:pPr>
            <w:r w:rsidRPr="00DF13F3">
              <w:rPr>
                <w:rFonts w:ascii="Arial" w:hAnsi="Arial" w:cs="Arial"/>
                <w:color w:val="000000" w:themeColor="text1"/>
                <w:sz w:val="20"/>
                <w:szCs w:val="20"/>
              </w:rPr>
              <w:t>SLT meetings and collegiate working</w:t>
            </w:r>
          </w:p>
          <w:p w:rsidR="004A1E36" w:rsidRPr="00DF13F3" w:rsidRDefault="004A1E36" w:rsidP="004A1E36">
            <w:pPr>
              <w:spacing w:before="4"/>
              <w:rPr>
                <w:rFonts w:ascii="Arial" w:hAnsi="Arial" w:cs="Arial"/>
                <w:color w:val="000000" w:themeColor="text1"/>
                <w:sz w:val="22"/>
                <w:szCs w:val="22"/>
              </w:rPr>
            </w:pPr>
            <w:r w:rsidRPr="00DF13F3">
              <w:rPr>
                <w:rFonts w:ascii="Arial" w:hAnsi="Arial" w:cs="Arial"/>
                <w:color w:val="000000" w:themeColor="text1"/>
                <w:sz w:val="22"/>
                <w:szCs w:val="22"/>
              </w:rPr>
              <w:t>Raise staff awareness at CAT session</w:t>
            </w:r>
          </w:p>
          <w:p w:rsidR="004A1E36" w:rsidRPr="00DF13F3" w:rsidRDefault="004A1E36" w:rsidP="004A1E36">
            <w:pPr>
              <w:spacing w:before="4"/>
              <w:rPr>
                <w:rFonts w:ascii="Arial" w:hAnsi="Arial" w:cs="Arial"/>
                <w:color w:val="000000" w:themeColor="text1"/>
                <w:sz w:val="22"/>
                <w:szCs w:val="22"/>
              </w:rPr>
            </w:pPr>
            <w:r w:rsidRPr="00DF13F3">
              <w:rPr>
                <w:rFonts w:ascii="Arial" w:hAnsi="Arial" w:cs="Arial"/>
                <w:color w:val="000000" w:themeColor="text1"/>
                <w:sz w:val="22"/>
                <w:szCs w:val="22"/>
              </w:rPr>
              <w:t>Time at Faculty meetings to look at planning, monitoring and tracking</w:t>
            </w:r>
            <w:r w:rsidR="00F25CF6" w:rsidRPr="00DF13F3">
              <w:rPr>
                <w:rFonts w:ascii="Arial" w:hAnsi="Arial" w:cs="Arial"/>
                <w:color w:val="000000" w:themeColor="text1"/>
                <w:sz w:val="22"/>
                <w:szCs w:val="22"/>
              </w:rPr>
              <w:t xml:space="preserve">, </w:t>
            </w:r>
            <w:r w:rsidR="00F25CF6" w:rsidRPr="00DF13F3">
              <w:rPr>
                <w:rFonts w:ascii="Arial" w:eastAsia="Arial Unicode MS" w:hAnsi="Arial" w:cs="Arial"/>
                <w:color w:val="000000" w:themeColor="text1"/>
                <w:sz w:val="22"/>
                <w:szCs w:val="22"/>
              </w:rPr>
              <w:t>cooperative teaching</w:t>
            </w:r>
          </w:p>
          <w:p w:rsidR="004C64B7" w:rsidRPr="00DF13F3" w:rsidRDefault="00500A19" w:rsidP="004A1E36">
            <w:pPr>
              <w:spacing w:before="4"/>
              <w:rPr>
                <w:rFonts w:ascii="Arial" w:hAnsi="Arial" w:cs="Arial"/>
                <w:color w:val="000000" w:themeColor="text1"/>
                <w:sz w:val="22"/>
                <w:szCs w:val="22"/>
              </w:rPr>
            </w:pPr>
            <w:r w:rsidRPr="00DF13F3">
              <w:rPr>
                <w:rFonts w:ascii="Arial" w:hAnsi="Arial" w:cs="Arial"/>
                <w:color w:val="000000" w:themeColor="text1"/>
                <w:sz w:val="22"/>
                <w:szCs w:val="22"/>
              </w:rPr>
              <w:t>Liaison</w:t>
            </w:r>
            <w:r w:rsidR="004A1E36" w:rsidRPr="00DF13F3">
              <w:rPr>
                <w:rFonts w:ascii="Arial" w:hAnsi="Arial" w:cs="Arial"/>
                <w:color w:val="000000" w:themeColor="text1"/>
                <w:sz w:val="22"/>
                <w:szCs w:val="22"/>
              </w:rPr>
              <w:t xml:space="preserve"> with curricular leaders in GCC</w:t>
            </w:r>
          </w:p>
          <w:p w:rsidR="008773BD" w:rsidRPr="00DF13F3" w:rsidRDefault="00F25CF6" w:rsidP="00222C7A">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Investigate the </w:t>
            </w:r>
            <w:r w:rsidR="00113E78" w:rsidRPr="00DF13F3">
              <w:rPr>
                <w:rFonts w:ascii="Arial" w:eastAsia="Arial Unicode MS" w:hAnsi="Arial" w:cs="Arial"/>
                <w:color w:val="000000" w:themeColor="text1"/>
                <w:sz w:val="22"/>
                <w:szCs w:val="22"/>
              </w:rPr>
              <w:t xml:space="preserve">CGI tracking system </w:t>
            </w:r>
          </w:p>
        </w:tc>
      </w:tr>
      <w:tr w:rsidR="00DF13F3" w:rsidRPr="00DF13F3" w:rsidTr="008069F5">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4086D" w:rsidRPr="00DF13F3" w:rsidRDefault="00D744DF"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Contin</w:t>
            </w:r>
            <w:r w:rsidR="00A5120C" w:rsidRPr="00DF13F3">
              <w:rPr>
                <w:rFonts w:ascii="Arial" w:hAnsi="Arial" w:cs="Arial"/>
                <w:color w:val="000000" w:themeColor="text1"/>
                <w:sz w:val="22"/>
                <w:szCs w:val="22"/>
              </w:rPr>
              <w:t>u</w:t>
            </w:r>
            <w:r w:rsidRPr="00DF13F3">
              <w:rPr>
                <w:rFonts w:ascii="Arial" w:hAnsi="Arial" w:cs="Arial"/>
                <w:color w:val="000000" w:themeColor="text1"/>
                <w:sz w:val="22"/>
                <w:szCs w:val="22"/>
              </w:rPr>
              <w:t xml:space="preserve">e with the </w:t>
            </w:r>
            <w:r w:rsidR="00A5120C" w:rsidRPr="00DF13F3">
              <w:rPr>
                <w:rFonts w:ascii="Arial" w:hAnsi="Arial" w:cs="Arial"/>
                <w:color w:val="000000" w:themeColor="text1"/>
                <w:sz w:val="22"/>
                <w:szCs w:val="22"/>
              </w:rPr>
              <w:t xml:space="preserve">joint </w:t>
            </w:r>
            <w:r w:rsidRPr="00DF13F3">
              <w:rPr>
                <w:rFonts w:ascii="Arial" w:hAnsi="Arial" w:cs="Arial"/>
                <w:color w:val="000000" w:themeColor="text1"/>
                <w:sz w:val="22"/>
                <w:szCs w:val="22"/>
              </w:rPr>
              <w:t>Outreach project lia</w:t>
            </w:r>
            <w:r w:rsidR="00A5120C" w:rsidRPr="00DF13F3">
              <w:rPr>
                <w:rFonts w:ascii="Arial" w:hAnsi="Arial" w:cs="Arial"/>
                <w:color w:val="000000" w:themeColor="text1"/>
                <w:sz w:val="22"/>
                <w:szCs w:val="22"/>
              </w:rPr>
              <w:t>i</w:t>
            </w:r>
            <w:r w:rsidRPr="00DF13F3">
              <w:rPr>
                <w:rFonts w:ascii="Arial" w:hAnsi="Arial" w:cs="Arial"/>
                <w:color w:val="000000" w:themeColor="text1"/>
                <w:sz w:val="22"/>
                <w:szCs w:val="22"/>
              </w:rPr>
              <w:t>sing with local mainstream establishments</w:t>
            </w:r>
            <w:r w:rsidR="0074086D" w:rsidRPr="00DF13F3">
              <w:rPr>
                <w:rFonts w:ascii="Arial" w:hAnsi="Arial" w:cs="Arial"/>
                <w:color w:val="000000" w:themeColor="text1"/>
                <w:sz w:val="22"/>
                <w:szCs w:val="22"/>
              </w:rPr>
              <w:t xml:space="preserve">. </w:t>
            </w:r>
            <w:r w:rsidR="00A5120C" w:rsidRPr="00DF13F3">
              <w:rPr>
                <w:rFonts w:ascii="Arial" w:hAnsi="Arial" w:cs="Arial"/>
                <w:color w:val="000000" w:themeColor="text1"/>
                <w:sz w:val="22"/>
                <w:szCs w:val="22"/>
              </w:rPr>
              <w:t>Fostering an ethos of inclusion and acceptance, tolerance and understanding through joint project work and qualification pathways.</w:t>
            </w:r>
          </w:p>
          <w:p w:rsidR="0074086D" w:rsidRPr="00DF13F3" w:rsidRDefault="0074086D" w:rsidP="0096512C">
            <w:pPr>
              <w:spacing w:before="4"/>
              <w:rPr>
                <w:rFonts w:ascii="Arial" w:hAnsi="Arial" w:cs="Arial"/>
                <w:color w:val="000000" w:themeColor="text1"/>
                <w:sz w:val="22"/>
                <w:szCs w:val="22"/>
              </w:rPr>
            </w:pPr>
          </w:p>
        </w:tc>
        <w:tc>
          <w:tcPr>
            <w:tcW w:w="1792" w:type="dxa"/>
            <w:tcBorders>
              <w:top w:val="single" w:sz="4" w:space="0" w:color="auto"/>
              <w:left w:val="single" w:sz="4" w:space="0" w:color="auto"/>
              <w:bottom w:val="single" w:sz="4" w:space="0" w:color="auto"/>
              <w:right w:val="single" w:sz="4" w:space="0" w:color="auto"/>
            </w:tcBorders>
          </w:tcPr>
          <w:p w:rsidR="0050096D" w:rsidRPr="00DF13F3" w:rsidRDefault="00A4093A" w:rsidP="00A4093A">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August</w:t>
            </w:r>
            <w:r w:rsidR="008773BD" w:rsidRPr="00DF13F3">
              <w:rPr>
                <w:rFonts w:ascii="Arial" w:eastAsia="Arial Unicode MS" w:hAnsi="Arial" w:cs="Arial"/>
                <w:color w:val="000000" w:themeColor="text1"/>
                <w:sz w:val="22"/>
                <w:szCs w:val="22"/>
              </w:rPr>
              <w:t xml:space="preserve"> 2019</w:t>
            </w:r>
            <w:r w:rsidR="0050096D" w:rsidRPr="00DF13F3">
              <w:rPr>
                <w:rFonts w:ascii="Arial" w:eastAsia="Arial Unicode MS" w:hAnsi="Arial" w:cs="Arial"/>
                <w:color w:val="000000" w:themeColor="text1"/>
                <w:sz w:val="22"/>
                <w:szCs w:val="22"/>
              </w:rPr>
              <w:t>- calendar</w:t>
            </w:r>
            <w:r w:rsidR="003F7D30" w:rsidRPr="00DF13F3">
              <w:rPr>
                <w:rFonts w:ascii="Arial" w:eastAsia="Arial Unicode MS" w:hAnsi="Arial" w:cs="Arial"/>
                <w:color w:val="000000" w:themeColor="text1"/>
                <w:sz w:val="22"/>
                <w:szCs w:val="22"/>
              </w:rPr>
              <w:t xml:space="preserve"> and timetable</w:t>
            </w:r>
            <w:r w:rsidR="0050096D" w:rsidRPr="00DF13F3">
              <w:rPr>
                <w:rFonts w:ascii="Arial" w:eastAsia="Arial Unicode MS" w:hAnsi="Arial" w:cs="Arial"/>
                <w:color w:val="000000" w:themeColor="text1"/>
                <w:sz w:val="22"/>
                <w:szCs w:val="22"/>
              </w:rPr>
              <w:t xml:space="preserve"> in place</w:t>
            </w:r>
          </w:p>
          <w:p w:rsidR="0050096D" w:rsidRPr="00DF13F3" w:rsidRDefault="0050096D"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Ja</w:t>
            </w:r>
            <w:r w:rsidR="00A5120C" w:rsidRPr="00DF13F3">
              <w:rPr>
                <w:rFonts w:ascii="Arial" w:eastAsia="Arial Unicode MS" w:hAnsi="Arial" w:cs="Arial"/>
                <w:color w:val="000000" w:themeColor="text1"/>
                <w:sz w:val="22"/>
                <w:szCs w:val="22"/>
              </w:rPr>
              <w:t xml:space="preserve">n </w:t>
            </w:r>
            <w:r w:rsidR="003F7D30" w:rsidRPr="00DF13F3">
              <w:rPr>
                <w:rFonts w:ascii="Arial" w:eastAsia="Arial Unicode MS" w:hAnsi="Arial" w:cs="Arial"/>
                <w:color w:val="000000" w:themeColor="text1"/>
                <w:sz w:val="22"/>
                <w:szCs w:val="22"/>
              </w:rPr>
              <w:t>‘</w:t>
            </w:r>
            <w:r w:rsidR="008773BD" w:rsidRPr="00DF13F3">
              <w:rPr>
                <w:rFonts w:ascii="Arial" w:eastAsia="Arial Unicode MS" w:hAnsi="Arial" w:cs="Arial"/>
                <w:color w:val="000000" w:themeColor="text1"/>
                <w:sz w:val="22"/>
                <w:szCs w:val="22"/>
              </w:rPr>
              <w:t>20</w:t>
            </w:r>
            <w:r w:rsidRPr="00DF13F3">
              <w:rPr>
                <w:rFonts w:ascii="Arial" w:eastAsia="Arial Unicode MS" w:hAnsi="Arial" w:cs="Arial"/>
                <w:color w:val="000000" w:themeColor="text1"/>
                <w:sz w:val="22"/>
                <w:szCs w:val="22"/>
              </w:rPr>
              <w:t xml:space="preserve">- check up </w:t>
            </w:r>
          </w:p>
          <w:p w:rsidR="0050096D" w:rsidRPr="00DF13F3" w:rsidRDefault="00A4093A" w:rsidP="00A4093A">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May/June</w:t>
            </w:r>
            <w:r w:rsidR="0050096D" w:rsidRPr="00DF13F3">
              <w:rPr>
                <w:rFonts w:ascii="Arial" w:eastAsia="Arial Unicode MS" w:hAnsi="Arial" w:cs="Arial"/>
                <w:color w:val="000000" w:themeColor="text1"/>
                <w:sz w:val="22"/>
                <w:szCs w:val="22"/>
              </w:rPr>
              <w:t xml:space="preserve"> </w:t>
            </w:r>
            <w:r w:rsidR="008773BD" w:rsidRPr="00DF13F3">
              <w:rPr>
                <w:rFonts w:ascii="Arial" w:eastAsia="Arial Unicode MS" w:hAnsi="Arial" w:cs="Arial"/>
                <w:color w:val="000000" w:themeColor="text1"/>
                <w:sz w:val="22"/>
                <w:szCs w:val="22"/>
              </w:rPr>
              <w:t>‘20</w:t>
            </w:r>
          </w:p>
        </w:tc>
        <w:tc>
          <w:tcPr>
            <w:tcW w:w="28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F7D30" w:rsidRPr="00DF13F3" w:rsidRDefault="008A4FB9"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 xml:space="preserve">J Newell </w:t>
            </w:r>
            <w:r w:rsidR="003F7D30" w:rsidRPr="00DF13F3">
              <w:rPr>
                <w:rFonts w:ascii="Arial" w:eastAsia="Arial Unicode MS" w:hAnsi="Arial" w:cs="Arial"/>
                <w:b/>
                <w:bCs/>
                <w:color w:val="000000" w:themeColor="text1"/>
                <w:sz w:val="22"/>
                <w:szCs w:val="22"/>
              </w:rPr>
              <w:t>HT</w:t>
            </w:r>
          </w:p>
          <w:p w:rsidR="0050096D" w:rsidRPr="00DF13F3" w:rsidRDefault="00A4093A" w:rsidP="008A4FB9">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Key management personnel at </w:t>
            </w:r>
            <w:r w:rsidR="0050096D" w:rsidRPr="00DF13F3">
              <w:rPr>
                <w:rFonts w:ascii="Arial" w:eastAsia="Arial Unicode MS" w:hAnsi="Arial" w:cs="Arial"/>
                <w:color w:val="000000" w:themeColor="text1"/>
                <w:sz w:val="22"/>
                <w:szCs w:val="22"/>
              </w:rPr>
              <w:t>Holyrood</w:t>
            </w:r>
            <w:r w:rsidR="008A4FB9" w:rsidRPr="00DF13F3">
              <w:rPr>
                <w:rFonts w:ascii="Arial" w:eastAsia="Arial Unicode MS" w:hAnsi="Arial" w:cs="Arial"/>
                <w:color w:val="000000" w:themeColor="text1"/>
                <w:sz w:val="22"/>
                <w:szCs w:val="22"/>
              </w:rPr>
              <w:t xml:space="preserve"> and </w:t>
            </w:r>
            <w:r w:rsidR="0050096D" w:rsidRPr="00DF13F3">
              <w:rPr>
                <w:rFonts w:ascii="Arial" w:eastAsia="Arial Unicode MS" w:hAnsi="Arial" w:cs="Arial"/>
                <w:color w:val="000000" w:themeColor="text1"/>
                <w:sz w:val="22"/>
                <w:szCs w:val="22"/>
              </w:rPr>
              <w:t>Shawlands</w:t>
            </w:r>
          </w:p>
          <w:p w:rsidR="008773BD" w:rsidRPr="00DF13F3" w:rsidRDefault="008A4FB9" w:rsidP="00222C7A">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 Sharkey, T Maclean, N Fotheringham</w:t>
            </w:r>
          </w:p>
          <w:p w:rsidR="008069F5" w:rsidRPr="00DF13F3" w:rsidRDefault="008069F5" w:rsidP="00222C7A">
            <w:pPr>
              <w:spacing w:before="4"/>
              <w:rPr>
                <w:rFonts w:ascii="Arial" w:eastAsia="Arial Unicode MS" w:hAnsi="Arial" w:cs="Arial"/>
                <w:color w:val="000000" w:themeColor="text1"/>
                <w:sz w:val="22"/>
                <w:szCs w:val="22"/>
              </w:rPr>
            </w:pPr>
          </w:p>
        </w:tc>
        <w:tc>
          <w:tcPr>
            <w:tcW w:w="567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74086D" w:rsidRPr="00DF13F3" w:rsidRDefault="00AD0286" w:rsidP="0050096D">
            <w:pPr>
              <w:spacing w:before="4"/>
              <w:rPr>
                <w:rFonts w:ascii="Arial" w:hAnsi="Arial" w:cs="Arial"/>
                <w:color w:val="000000" w:themeColor="text1"/>
                <w:sz w:val="22"/>
                <w:szCs w:val="22"/>
              </w:rPr>
            </w:pPr>
            <w:r w:rsidRPr="00DF13F3">
              <w:rPr>
                <w:rFonts w:ascii="Arial" w:hAnsi="Arial" w:cs="Arial"/>
                <w:color w:val="000000" w:themeColor="text1"/>
                <w:sz w:val="22"/>
                <w:szCs w:val="22"/>
              </w:rPr>
              <w:t xml:space="preserve">Links with attainment challenge leaders of learning </w:t>
            </w:r>
          </w:p>
          <w:p w:rsidR="00AD0286" w:rsidRPr="00DF13F3" w:rsidRDefault="00500A19" w:rsidP="0050096D">
            <w:pPr>
              <w:spacing w:before="4"/>
              <w:rPr>
                <w:rFonts w:ascii="Arial" w:hAnsi="Arial" w:cs="Arial"/>
                <w:color w:val="000000" w:themeColor="text1"/>
                <w:sz w:val="22"/>
                <w:szCs w:val="22"/>
              </w:rPr>
            </w:pPr>
            <w:r w:rsidRPr="00DF13F3">
              <w:rPr>
                <w:rFonts w:ascii="Arial" w:hAnsi="Arial" w:cs="Arial"/>
                <w:color w:val="000000" w:themeColor="text1"/>
                <w:sz w:val="22"/>
                <w:szCs w:val="22"/>
              </w:rPr>
              <w:t>Liaison</w:t>
            </w:r>
            <w:r w:rsidR="00AD0286" w:rsidRPr="00DF13F3">
              <w:rPr>
                <w:rFonts w:ascii="Arial" w:hAnsi="Arial" w:cs="Arial"/>
                <w:color w:val="000000" w:themeColor="text1"/>
                <w:sz w:val="22"/>
                <w:szCs w:val="22"/>
              </w:rPr>
              <w:t xml:space="preserve"> with other secondary schools in the south</w:t>
            </w:r>
            <w:r w:rsidR="00A4093A" w:rsidRPr="00DF13F3">
              <w:rPr>
                <w:rFonts w:ascii="Arial" w:hAnsi="Arial" w:cs="Arial"/>
                <w:color w:val="000000" w:themeColor="text1"/>
                <w:sz w:val="22"/>
                <w:szCs w:val="22"/>
              </w:rPr>
              <w:t xml:space="preserve"> – staff managing and teachers</w:t>
            </w:r>
            <w:r w:rsidR="00AD0286" w:rsidRPr="00DF13F3">
              <w:rPr>
                <w:rFonts w:ascii="Arial" w:hAnsi="Arial" w:cs="Arial"/>
                <w:color w:val="000000" w:themeColor="text1"/>
                <w:sz w:val="22"/>
                <w:szCs w:val="22"/>
              </w:rPr>
              <w:t xml:space="preserve">. </w:t>
            </w:r>
          </w:p>
          <w:p w:rsidR="008773BD" w:rsidRPr="00DF13F3" w:rsidRDefault="00B5178D" w:rsidP="0050096D">
            <w:pPr>
              <w:spacing w:before="4"/>
              <w:rPr>
                <w:rFonts w:ascii="Arial" w:hAnsi="Arial" w:cs="Arial"/>
                <w:color w:val="000000" w:themeColor="text1"/>
                <w:sz w:val="22"/>
                <w:szCs w:val="22"/>
              </w:rPr>
            </w:pPr>
            <w:r w:rsidRPr="00DF13F3">
              <w:rPr>
                <w:rFonts w:ascii="Arial" w:hAnsi="Arial" w:cs="Arial"/>
                <w:color w:val="000000" w:themeColor="text1"/>
                <w:sz w:val="22"/>
                <w:szCs w:val="22"/>
              </w:rPr>
              <w:t>Feedback from staff</w:t>
            </w:r>
            <w:r w:rsidR="003F7D30" w:rsidRPr="00DF13F3">
              <w:rPr>
                <w:rFonts w:ascii="Arial" w:hAnsi="Arial" w:cs="Arial"/>
                <w:color w:val="000000" w:themeColor="text1"/>
                <w:sz w:val="22"/>
                <w:szCs w:val="22"/>
              </w:rPr>
              <w:t xml:space="preserve"> and pupils</w:t>
            </w:r>
          </w:p>
        </w:tc>
      </w:tr>
      <w:tr w:rsidR="00DF13F3" w:rsidRPr="00DF13F3" w:rsidTr="008069F5">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E208F" w:rsidRPr="00DF13F3" w:rsidRDefault="00E3054F" w:rsidP="008A4FB9">
            <w:pPr>
              <w:spacing w:before="4"/>
              <w:rPr>
                <w:rFonts w:ascii="Arial" w:hAnsi="Arial" w:cs="Arial"/>
                <w:color w:val="000000" w:themeColor="text1"/>
                <w:sz w:val="22"/>
                <w:szCs w:val="22"/>
              </w:rPr>
            </w:pPr>
            <w:r w:rsidRPr="00DF13F3">
              <w:rPr>
                <w:rFonts w:ascii="Arial" w:hAnsi="Arial" w:cs="Arial"/>
                <w:color w:val="000000" w:themeColor="text1"/>
                <w:sz w:val="22"/>
                <w:szCs w:val="22"/>
              </w:rPr>
              <w:t xml:space="preserve">To </w:t>
            </w:r>
            <w:r w:rsidR="008A4FB9" w:rsidRPr="00DF13F3">
              <w:rPr>
                <w:rFonts w:ascii="Arial" w:hAnsi="Arial" w:cs="Arial"/>
                <w:color w:val="000000" w:themeColor="text1"/>
                <w:sz w:val="22"/>
                <w:szCs w:val="22"/>
              </w:rPr>
              <w:t xml:space="preserve">continue </w:t>
            </w:r>
            <w:r w:rsidRPr="00DF13F3">
              <w:rPr>
                <w:rFonts w:ascii="Arial" w:hAnsi="Arial" w:cs="Arial"/>
                <w:color w:val="000000" w:themeColor="text1"/>
                <w:sz w:val="22"/>
                <w:szCs w:val="22"/>
              </w:rPr>
              <w:t>implement</w:t>
            </w:r>
            <w:r w:rsidR="008A4FB9" w:rsidRPr="00DF13F3">
              <w:rPr>
                <w:rFonts w:ascii="Arial" w:hAnsi="Arial" w:cs="Arial"/>
                <w:color w:val="000000" w:themeColor="text1"/>
                <w:sz w:val="22"/>
                <w:szCs w:val="22"/>
              </w:rPr>
              <w:t>ing</w:t>
            </w:r>
            <w:r w:rsidRPr="00DF13F3">
              <w:rPr>
                <w:rFonts w:ascii="Arial" w:hAnsi="Arial" w:cs="Arial"/>
                <w:color w:val="000000" w:themeColor="text1"/>
                <w:sz w:val="22"/>
                <w:szCs w:val="22"/>
              </w:rPr>
              <w:t xml:space="preserve"> the Connected Glasgow Learning programme</w:t>
            </w:r>
            <w:r w:rsidR="008A4FB9" w:rsidRPr="00DF13F3">
              <w:rPr>
                <w:rFonts w:ascii="Arial" w:hAnsi="Arial" w:cs="Arial"/>
                <w:color w:val="000000" w:themeColor="text1"/>
                <w:sz w:val="22"/>
                <w:szCs w:val="22"/>
              </w:rPr>
              <w:t xml:space="preserve"> for the digital roll out of iPads for all pupils:</w:t>
            </w:r>
          </w:p>
          <w:p w:rsidR="008A4FB9" w:rsidRPr="00DF13F3" w:rsidRDefault="008A4FB9" w:rsidP="008A4FB9">
            <w:pPr>
              <w:pStyle w:val="ListParagraph"/>
              <w:numPr>
                <w:ilvl w:val="0"/>
                <w:numId w:val="32"/>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Digital evening for parents/carers</w:t>
            </w:r>
          </w:p>
          <w:p w:rsidR="008A4FB9" w:rsidRPr="00DF13F3" w:rsidRDefault="008A4FB9" w:rsidP="008A4FB9">
            <w:pPr>
              <w:pStyle w:val="ListParagraph"/>
              <w:numPr>
                <w:ilvl w:val="0"/>
                <w:numId w:val="32"/>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Arrangements for pupil iPads</w:t>
            </w:r>
          </w:p>
          <w:p w:rsidR="008A4FB9" w:rsidRPr="00DF13F3" w:rsidRDefault="008A4FB9" w:rsidP="008A4FB9">
            <w:pPr>
              <w:pStyle w:val="ListParagraph"/>
              <w:numPr>
                <w:ilvl w:val="0"/>
                <w:numId w:val="32"/>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lastRenderedPageBreak/>
              <w:t>Staff training sessions</w:t>
            </w:r>
          </w:p>
          <w:p w:rsidR="008A4FB9" w:rsidRPr="00DF13F3" w:rsidRDefault="008A4FB9" w:rsidP="008A4FB9">
            <w:pPr>
              <w:pStyle w:val="ListParagraph"/>
              <w:numPr>
                <w:ilvl w:val="0"/>
                <w:numId w:val="32"/>
              </w:numPr>
              <w:spacing w:before="4"/>
              <w:rPr>
                <w:rFonts w:ascii="Arial" w:hAnsi="Arial" w:cs="Arial"/>
                <w:color w:val="000000" w:themeColor="text1"/>
                <w:sz w:val="22"/>
                <w:szCs w:val="22"/>
              </w:rPr>
            </w:pPr>
            <w:r w:rsidRPr="00DF13F3">
              <w:rPr>
                <w:rFonts w:ascii="Arial" w:eastAsia="Arial Unicode MS" w:hAnsi="Arial" w:cs="Arial"/>
                <w:color w:val="000000" w:themeColor="text1"/>
                <w:sz w:val="22"/>
                <w:szCs w:val="22"/>
              </w:rPr>
              <w:t>Extended to SfLWs</w:t>
            </w:r>
          </w:p>
        </w:tc>
        <w:tc>
          <w:tcPr>
            <w:tcW w:w="1792" w:type="dxa"/>
            <w:tcBorders>
              <w:top w:val="single" w:sz="4" w:space="0" w:color="auto"/>
              <w:left w:val="single" w:sz="4" w:space="0" w:color="auto"/>
              <w:bottom w:val="single" w:sz="4" w:space="0" w:color="auto"/>
              <w:right w:val="single" w:sz="4" w:space="0" w:color="auto"/>
            </w:tcBorders>
          </w:tcPr>
          <w:p w:rsidR="00CD3440" w:rsidRPr="00DF13F3" w:rsidRDefault="008A4FB9"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lastRenderedPageBreak/>
              <w:t>October 2019</w:t>
            </w:r>
            <w:r w:rsidR="00F5049C" w:rsidRPr="00DF13F3">
              <w:rPr>
                <w:rFonts w:ascii="Arial" w:eastAsia="Arial Unicode MS" w:hAnsi="Arial" w:cs="Arial"/>
                <w:color w:val="000000" w:themeColor="text1"/>
                <w:sz w:val="22"/>
                <w:szCs w:val="22"/>
              </w:rPr>
              <w:t xml:space="preserve"> and throughout the year. </w:t>
            </w:r>
          </w:p>
          <w:p w:rsidR="00F5049C" w:rsidRPr="00DF13F3" w:rsidRDefault="008A4FB9"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February</w:t>
            </w:r>
            <w:r w:rsidR="00F5049C" w:rsidRPr="00DF13F3">
              <w:rPr>
                <w:rFonts w:ascii="Arial" w:eastAsia="Arial Unicode MS" w:hAnsi="Arial" w:cs="Arial"/>
                <w:color w:val="000000" w:themeColor="text1"/>
                <w:sz w:val="22"/>
                <w:szCs w:val="22"/>
              </w:rPr>
              <w:t xml:space="preserve"> check up</w:t>
            </w:r>
          </w:p>
          <w:p w:rsidR="00F5049C" w:rsidRPr="00DF13F3" w:rsidRDefault="00F5049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lastRenderedPageBreak/>
              <w:t>March Check up</w:t>
            </w:r>
          </w:p>
        </w:tc>
        <w:tc>
          <w:tcPr>
            <w:tcW w:w="28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F5049C" w:rsidRPr="00DF13F3" w:rsidRDefault="00F5049C" w:rsidP="0096512C">
            <w:pPr>
              <w:spacing w:before="4"/>
              <w:rPr>
                <w:rFonts w:ascii="Arial" w:eastAsia="Arial Unicode MS" w:hAnsi="Arial" w:cs="Arial"/>
                <w:color w:val="000000" w:themeColor="text1"/>
                <w:sz w:val="22"/>
                <w:szCs w:val="22"/>
              </w:rPr>
            </w:pPr>
            <w:r w:rsidRPr="00DF13F3">
              <w:rPr>
                <w:rFonts w:ascii="Arial" w:eastAsia="Arial Unicode MS" w:hAnsi="Arial" w:cs="Arial"/>
                <w:b/>
                <w:bCs/>
                <w:color w:val="000000" w:themeColor="text1"/>
                <w:sz w:val="22"/>
                <w:szCs w:val="22"/>
              </w:rPr>
              <w:lastRenderedPageBreak/>
              <w:t>K</w:t>
            </w:r>
            <w:r w:rsidRPr="00DF13F3">
              <w:rPr>
                <w:rFonts w:ascii="Arial" w:eastAsia="Arial Unicode MS" w:hAnsi="Arial" w:cs="Arial"/>
                <w:color w:val="000000" w:themeColor="text1"/>
                <w:sz w:val="22"/>
                <w:szCs w:val="22"/>
              </w:rPr>
              <w:t xml:space="preserve"> </w:t>
            </w:r>
            <w:r w:rsidRPr="00DF13F3">
              <w:rPr>
                <w:rFonts w:ascii="Arial" w:eastAsia="Arial Unicode MS" w:hAnsi="Arial" w:cs="Arial"/>
                <w:b/>
                <w:bCs/>
                <w:color w:val="000000" w:themeColor="text1"/>
                <w:sz w:val="22"/>
                <w:szCs w:val="22"/>
              </w:rPr>
              <w:t>Sharkey</w:t>
            </w:r>
            <w:r w:rsidR="00E3054F" w:rsidRPr="00DF13F3">
              <w:rPr>
                <w:rFonts w:ascii="Arial" w:eastAsia="Arial Unicode MS" w:hAnsi="Arial" w:cs="Arial"/>
                <w:b/>
                <w:bCs/>
                <w:color w:val="000000" w:themeColor="text1"/>
                <w:sz w:val="22"/>
                <w:szCs w:val="22"/>
              </w:rPr>
              <w:t xml:space="preserve"> DLOL</w:t>
            </w:r>
          </w:p>
          <w:p w:rsidR="00F5049C" w:rsidRPr="00DF13F3" w:rsidRDefault="003F7D30"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K Falconer</w:t>
            </w:r>
            <w:r w:rsidR="00E3054F" w:rsidRPr="00DF13F3">
              <w:rPr>
                <w:rFonts w:ascii="Arial" w:eastAsia="Arial Unicode MS" w:hAnsi="Arial" w:cs="Arial"/>
                <w:b/>
                <w:bCs/>
                <w:color w:val="000000" w:themeColor="text1"/>
                <w:sz w:val="22"/>
                <w:szCs w:val="22"/>
              </w:rPr>
              <w:t xml:space="preserve"> DLOL</w:t>
            </w:r>
          </w:p>
          <w:p w:rsidR="00F5049C" w:rsidRPr="00DF13F3" w:rsidRDefault="003F7D30"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ICT coordinator </w:t>
            </w:r>
            <w:r w:rsidR="00F5049C" w:rsidRPr="00DF13F3">
              <w:rPr>
                <w:rFonts w:ascii="Arial" w:eastAsia="Arial Unicode MS" w:hAnsi="Arial" w:cs="Arial"/>
                <w:color w:val="000000" w:themeColor="text1"/>
                <w:sz w:val="22"/>
                <w:szCs w:val="22"/>
              </w:rPr>
              <w:t>C Milne</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R McDevitt</w:t>
            </w:r>
            <w:r w:rsidR="00DF13F3">
              <w:rPr>
                <w:rFonts w:ascii="Arial" w:eastAsia="Arial Unicode MS" w:hAnsi="Arial" w:cs="Arial"/>
                <w:color w:val="000000" w:themeColor="text1"/>
                <w:sz w:val="22"/>
                <w:szCs w:val="22"/>
              </w:rPr>
              <w:t>, D Doyle</w:t>
            </w:r>
          </w:p>
          <w:p w:rsidR="008A4FB9" w:rsidRPr="00DF13F3" w:rsidRDefault="008A4FB9"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 Newell Head Teacher</w:t>
            </w:r>
          </w:p>
          <w:p w:rsidR="00AD0286" w:rsidRPr="00DF13F3" w:rsidRDefault="00F5049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lastRenderedPageBreak/>
              <w:t>Digital explorers</w:t>
            </w:r>
          </w:p>
          <w:p w:rsidR="00F5049C" w:rsidRPr="00DF13F3" w:rsidRDefault="008A4FB9" w:rsidP="007E510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Connected Learning Team </w:t>
            </w:r>
          </w:p>
        </w:tc>
        <w:tc>
          <w:tcPr>
            <w:tcW w:w="567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AD0286" w:rsidRPr="00DF13F3" w:rsidRDefault="00F5049C"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lastRenderedPageBreak/>
              <w:t>Links with Apple</w:t>
            </w:r>
          </w:p>
          <w:p w:rsidR="00F5049C" w:rsidRPr="00DF13F3" w:rsidRDefault="00F5049C" w:rsidP="00F5049C">
            <w:pPr>
              <w:spacing w:before="4"/>
              <w:rPr>
                <w:rFonts w:ascii="Arial" w:hAnsi="Arial" w:cs="Arial"/>
                <w:color w:val="000000" w:themeColor="text1"/>
                <w:sz w:val="22"/>
                <w:szCs w:val="22"/>
              </w:rPr>
            </w:pPr>
            <w:r w:rsidRPr="00DF13F3">
              <w:rPr>
                <w:rFonts w:ascii="Arial" w:hAnsi="Arial" w:cs="Arial"/>
                <w:color w:val="000000" w:themeColor="text1"/>
                <w:sz w:val="22"/>
                <w:szCs w:val="22"/>
              </w:rPr>
              <w:t>Links with Learning Community for GCC pilot</w:t>
            </w:r>
          </w:p>
          <w:p w:rsidR="00F5049C" w:rsidRPr="00DF13F3" w:rsidRDefault="00F5049C" w:rsidP="00F5049C">
            <w:pPr>
              <w:spacing w:before="4"/>
              <w:rPr>
                <w:rFonts w:ascii="Arial" w:hAnsi="Arial" w:cs="Arial"/>
                <w:color w:val="000000" w:themeColor="text1"/>
                <w:sz w:val="22"/>
                <w:szCs w:val="22"/>
              </w:rPr>
            </w:pPr>
            <w:r w:rsidRPr="00DF13F3">
              <w:rPr>
                <w:rFonts w:ascii="Arial" w:hAnsi="Arial" w:cs="Arial"/>
                <w:color w:val="000000" w:themeColor="text1"/>
                <w:sz w:val="22"/>
                <w:szCs w:val="22"/>
              </w:rPr>
              <w:t xml:space="preserve">Time in faculties to review and audit resources </w:t>
            </w:r>
          </w:p>
          <w:p w:rsidR="00E3054F" w:rsidRPr="00DF13F3" w:rsidRDefault="00E3054F" w:rsidP="00F5049C">
            <w:pPr>
              <w:spacing w:before="4"/>
              <w:rPr>
                <w:rFonts w:ascii="Arial" w:hAnsi="Arial" w:cs="Arial"/>
                <w:color w:val="000000" w:themeColor="text1"/>
                <w:sz w:val="22"/>
                <w:szCs w:val="22"/>
              </w:rPr>
            </w:pPr>
            <w:r w:rsidRPr="00DF13F3">
              <w:rPr>
                <w:rFonts w:ascii="Arial" w:hAnsi="Arial" w:cs="Arial"/>
                <w:color w:val="000000" w:themeColor="text1"/>
                <w:sz w:val="22"/>
                <w:szCs w:val="22"/>
              </w:rPr>
              <w:t>Connected Learning Team partnership</w:t>
            </w:r>
          </w:p>
          <w:p w:rsidR="00E3054F" w:rsidRPr="00DF13F3" w:rsidRDefault="00E3054F" w:rsidP="00F5049C">
            <w:pPr>
              <w:spacing w:before="4"/>
              <w:rPr>
                <w:rFonts w:ascii="Arial" w:hAnsi="Arial" w:cs="Arial"/>
                <w:color w:val="000000" w:themeColor="text1"/>
                <w:sz w:val="22"/>
                <w:szCs w:val="22"/>
              </w:rPr>
            </w:pPr>
            <w:r w:rsidRPr="00DF13F3">
              <w:rPr>
                <w:rFonts w:ascii="Arial" w:hAnsi="Arial" w:cs="Arial"/>
                <w:color w:val="000000" w:themeColor="text1"/>
                <w:sz w:val="22"/>
                <w:szCs w:val="22"/>
              </w:rPr>
              <w:t>Pupil Equity Funding if required for additional resources</w:t>
            </w:r>
            <w:r w:rsidR="00932A7D" w:rsidRPr="00DF13F3">
              <w:rPr>
                <w:rFonts w:ascii="Arial" w:hAnsi="Arial" w:cs="Arial"/>
                <w:color w:val="000000" w:themeColor="text1"/>
                <w:sz w:val="22"/>
                <w:szCs w:val="22"/>
              </w:rPr>
              <w:t xml:space="preserve"> -  </w:t>
            </w:r>
            <w:r w:rsidR="00932A7D" w:rsidRPr="00DF13F3">
              <w:rPr>
                <w:rFonts w:ascii="Arial" w:hAnsi="Arial" w:cs="Arial"/>
                <w:color w:val="000000" w:themeColor="text1"/>
                <w:sz w:val="22"/>
                <w:szCs w:val="22"/>
              </w:rPr>
              <w:lastRenderedPageBreak/>
              <w:t>storage and recharging of I P</w:t>
            </w:r>
            <w:r w:rsidRPr="00DF13F3">
              <w:rPr>
                <w:rFonts w:ascii="Arial" w:hAnsi="Arial" w:cs="Arial"/>
                <w:color w:val="000000" w:themeColor="text1"/>
                <w:sz w:val="22"/>
                <w:szCs w:val="22"/>
              </w:rPr>
              <w:t>ads</w:t>
            </w:r>
          </w:p>
          <w:p w:rsidR="00F5049C" w:rsidRPr="00DF13F3" w:rsidRDefault="00E3054F" w:rsidP="007E5101">
            <w:pPr>
              <w:spacing w:before="4"/>
              <w:rPr>
                <w:rFonts w:ascii="Arial" w:hAnsi="Arial" w:cs="Arial"/>
                <w:color w:val="000000" w:themeColor="text1"/>
                <w:sz w:val="22"/>
                <w:szCs w:val="22"/>
              </w:rPr>
            </w:pPr>
            <w:r w:rsidRPr="00DF13F3">
              <w:rPr>
                <w:rFonts w:ascii="Arial" w:hAnsi="Arial" w:cs="Arial"/>
                <w:color w:val="000000" w:themeColor="text1"/>
                <w:sz w:val="22"/>
                <w:szCs w:val="22"/>
              </w:rPr>
              <w:t xml:space="preserve">Staff development  and CPD </w:t>
            </w:r>
          </w:p>
        </w:tc>
      </w:tr>
      <w:tr w:rsidR="00DF13F3" w:rsidRPr="00DF13F3" w:rsidTr="008069F5">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E051B" w:rsidRPr="00DF13F3" w:rsidRDefault="008A4FB9" w:rsidP="00CE051B">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lastRenderedPageBreak/>
              <w:t xml:space="preserve">To </w:t>
            </w:r>
            <w:r w:rsidR="00CE051B" w:rsidRPr="00DF13F3">
              <w:rPr>
                <w:rFonts w:ascii="Arial" w:eastAsia="Arial Unicode MS" w:hAnsi="Arial" w:cs="Arial"/>
                <w:color w:val="000000" w:themeColor="text1"/>
                <w:sz w:val="22"/>
                <w:szCs w:val="22"/>
              </w:rPr>
              <w:t>increase certificated opportunities through the curriculum by developing t</w:t>
            </w:r>
            <w:r w:rsidRPr="00DF13F3">
              <w:rPr>
                <w:rFonts w:ascii="Arial" w:eastAsia="Arial Unicode MS" w:hAnsi="Arial" w:cs="Arial"/>
                <w:color w:val="000000" w:themeColor="text1"/>
                <w:sz w:val="22"/>
                <w:szCs w:val="22"/>
              </w:rPr>
              <w:t xml:space="preserve">echnical </w:t>
            </w:r>
            <w:r w:rsidR="00CE051B" w:rsidRPr="00DF13F3">
              <w:rPr>
                <w:rFonts w:ascii="Arial" w:eastAsia="Arial Unicode MS" w:hAnsi="Arial" w:cs="Arial"/>
                <w:color w:val="000000" w:themeColor="text1"/>
                <w:sz w:val="22"/>
                <w:szCs w:val="22"/>
              </w:rPr>
              <w:t xml:space="preserve">and outdoor learning through BGE and senior phase. </w:t>
            </w:r>
          </w:p>
          <w:p w:rsidR="008A4FB9" w:rsidRPr="00DF13F3" w:rsidRDefault="00CE051B" w:rsidP="00CE051B">
            <w:pPr>
              <w:pStyle w:val="ListParagraph"/>
              <w:numPr>
                <w:ilvl w:val="0"/>
                <w:numId w:val="37"/>
              </w:numPr>
              <w:spacing w:before="4"/>
              <w:rPr>
                <w:rFonts w:ascii="Arial" w:hAnsi="Arial" w:cs="Arial"/>
                <w:color w:val="000000" w:themeColor="text1"/>
                <w:sz w:val="22"/>
                <w:szCs w:val="22"/>
              </w:rPr>
            </w:pPr>
            <w:r w:rsidRPr="00DF13F3">
              <w:rPr>
                <w:rFonts w:ascii="Arial" w:eastAsia="Arial Unicode MS" w:hAnsi="Arial" w:cs="Arial"/>
                <w:color w:val="000000" w:themeColor="text1"/>
                <w:sz w:val="22"/>
                <w:szCs w:val="22"/>
              </w:rPr>
              <w:t>C</w:t>
            </w:r>
            <w:r w:rsidR="008A4FB9" w:rsidRPr="00DF13F3">
              <w:rPr>
                <w:rFonts w:ascii="Arial" w:eastAsia="Arial Unicode MS" w:hAnsi="Arial" w:cs="Arial"/>
                <w:color w:val="000000" w:themeColor="text1"/>
                <w:sz w:val="22"/>
                <w:szCs w:val="22"/>
              </w:rPr>
              <w:t>reation of our pop-up technical department.</w:t>
            </w:r>
          </w:p>
          <w:p w:rsidR="00C04DBC" w:rsidRPr="00DF13F3" w:rsidRDefault="0027325E" w:rsidP="00CE051B">
            <w:pPr>
              <w:pStyle w:val="ListParagraph"/>
              <w:numPr>
                <w:ilvl w:val="0"/>
                <w:numId w:val="37"/>
              </w:numPr>
              <w:spacing w:before="4"/>
              <w:rPr>
                <w:rFonts w:ascii="Arial" w:hAnsi="Arial" w:cs="Arial"/>
                <w:color w:val="000000" w:themeColor="text1"/>
                <w:sz w:val="22"/>
                <w:szCs w:val="22"/>
              </w:rPr>
            </w:pPr>
            <w:r>
              <w:rPr>
                <w:rFonts w:ascii="Arial" w:eastAsia="Arial Unicode MS" w:hAnsi="Arial" w:cs="Arial"/>
                <w:color w:val="000000" w:themeColor="text1"/>
                <w:sz w:val="22"/>
                <w:szCs w:val="22"/>
              </w:rPr>
              <w:t>Whole school approach to outdoor learning with p</w:t>
            </w:r>
            <w:r w:rsidR="00C04DBC" w:rsidRPr="00DF13F3">
              <w:rPr>
                <w:rFonts w:ascii="Arial" w:eastAsia="Arial Unicode MS" w:hAnsi="Arial" w:cs="Arial"/>
                <w:color w:val="000000" w:themeColor="text1"/>
                <w:sz w:val="22"/>
                <w:szCs w:val="22"/>
              </w:rPr>
              <w:t>rogression pathway</w:t>
            </w:r>
            <w:r>
              <w:rPr>
                <w:rFonts w:ascii="Arial" w:eastAsia="Arial Unicode MS" w:hAnsi="Arial" w:cs="Arial"/>
                <w:color w:val="000000" w:themeColor="text1"/>
                <w:sz w:val="22"/>
                <w:szCs w:val="22"/>
              </w:rPr>
              <w:t>s</w:t>
            </w:r>
            <w:r w:rsidR="00C04DBC" w:rsidRPr="00DF13F3">
              <w:rPr>
                <w:rFonts w:ascii="Arial" w:eastAsia="Arial Unicode MS" w:hAnsi="Arial" w:cs="Arial"/>
                <w:color w:val="000000" w:themeColor="text1"/>
                <w:sz w:val="22"/>
                <w:szCs w:val="22"/>
              </w:rPr>
              <w:t xml:space="preserve"> working towards</w:t>
            </w:r>
          </w:p>
          <w:p w:rsidR="008A4FB9" w:rsidRPr="00DF13F3" w:rsidRDefault="00C04DBC" w:rsidP="00C04DBC">
            <w:pPr>
              <w:pStyle w:val="ListParagraph"/>
              <w:spacing w:before="4"/>
              <w:rPr>
                <w:rFonts w:ascii="Arial" w:hAnsi="Arial" w:cs="Arial"/>
                <w:color w:val="000000" w:themeColor="text1"/>
                <w:sz w:val="22"/>
                <w:szCs w:val="22"/>
              </w:rPr>
            </w:pPr>
            <w:r w:rsidRPr="00DF13F3">
              <w:rPr>
                <w:rFonts w:ascii="Arial" w:eastAsia="Arial Unicode MS" w:hAnsi="Arial" w:cs="Arial"/>
                <w:color w:val="000000" w:themeColor="text1"/>
                <w:sz w:val="22"/>
                <w:szCs w:val="22"/>
              </w:rPr>
              <w:t>D of E - starting from S1 and involving all year groups, incl JMA in S2</w:t>
            </w:r>
          </w:p>
        </w:tc>
        <w:tc>
          <w:tcPr>
            <w:tcW w:w="1792" w:type="dxa"/>
            <w:tcBorders>
              <w:top w:val="single" w:sz="4" w:space="0" w:color="auto"/>
              <w:left w:val="single" w:sz="4" w:space="0" w:color="auto"/>
              <w:bottom w:val="single" w:sz="4" w:space="0" w:color="auto"/>
              <w:right w:val="single" w:sz="4" w:space="0" w:color="auto"/>
            </w:tcBorders>
          </w:tcPr>
          <w:p w:rsidR="008A4FB9" w:rsidRPr="00DF13F3" w:rsidRDefault="007E5101" w:rsidP="00AD50E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Throughout the session</w:t>
            </w:r>
          </w:p>
        </w:tc>
        <w:tc>
          <w:tcPr>
            <w:tcW w:w="28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A4FB9" w:rsidRPr="00DF13F3" w:rsidRDefault="007E5101"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J Philbin</w:t>
            </w:r>
          </w:p>
          <w:p w:rsidR="00C04DBC" w:rsidRPr="00DF13F3" w:rsidRDefault="00C04DBC"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N Fotheringham</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MacLeod</w:t>
            </w:r>
          </w:p>
          <w:p w:rsidR="00512D52" w:rsidRDefault="00512D52" w:rsidP="0096512C">
            <w:pPr>
              <w:spacing w:before="4"/>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G Munro</w:t>
            </w:r>
          </w:p>
          <w:p w:rsidR="007E5101" w:rsidRPr="00DF13F3" w:rsidRDefault="007E5101"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Trades House Glasgow</w:t>
            </w:r>
          </w:p>
          <w:p w:rsidR="00C04DBC" w:rsidRPr="00DF13F3" w:rsidRDefault="00C04DBC" w:rsidP="00512D5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Andy</w:t>
            </w:r>
            <w:r w:rsidR="00512D52">
              <w:rPr>
                <w:rFonts w:ascii="Arial" w:eastAsia="Arial Unicode MS" w:hAnsi="Arial" w:cs="Arial"/>
                <w:color w:val="000000" w:themeColor="text1"/>
                <w:sz w:val="22"/>
                <w:szCs w:val="22"/>
              </w:rPr>
              <w:t xml:space="preserve"> McCann</w:t>
            </w:r>
            <w:r w:rsidRPr="00DF13F3">
              <w:rPr>
                <w:rFonts w:ascii="Arial" w:eastAsia="Arial Unicode MS" w:hAnsi="Arial" w:cs="Arial"/>
                <w:color w:val="000000" w:themeColor="text1"/>
                <w:sz w:val="22"/>
                <w:szCs w:val="22"/>
              </w:rPr>
              <w:t xml:space="preserve">  </w:t>
            </w:r>
            <w:r w:rsidR="00512D52">
              <w:rPr>
                <w:rFonts w:ascii="Arial" w:eastAsia="Arial Unicode MS" w:hAnsi="Arial" w:cs="Arial"/>
                <w:color w:val="000000" w:themeColor="text1"/>
                <w:sz w:val="22"/>
                <w:szCs w:val="22"/>
              </w:rPr>
              <w:t>(D of E)</w:t>
            </w:r>
          </w:p>
        </w:tc>
        <w:tc>
          <w:tcPr>
            <w:tcW w:w="567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8A4FB9" w:rsidRPr="00DF13F3" w:rsidRDefault="007E5101"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Trades House grant</w:t>
            </w:r>
          </w:p>
          <w:p w:rsidR="007E5101" w:rsidRPr="00DF13F3" w:rsidRDefault="007E5101"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Resources, equipment and materials (PEF)</w:t>
            </w:r>
          </w:p>
          <w:p w:rsidR="007E5101" w:rsidRPr="00DF13F3" w:rsidRDefault="007E5101"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Timetabled classes</w:t>
            </w:r>
            <w:r w:rsidR="00C04DBC" w:rsidRPr="00DF13F3">
              <w:rPr>
                <w:rFonts w:ascii="Arial" w:hAnsi="Arial" w:cs="Arial"/>
                <w:color w:val="000000" w:themeColor="text1"/>
                <w:sz w:val="22"/>
                <w:szCs w:val="22"/>
              </w:rPr>
              <w:t>, G</w:t>
            </w:r>
            <w:r w:rsidRPr="00DF13F3">
              <w:rPr>
                <w:rFonts w:ascii="Arial" w:hAnsi="Arial" w:cs="Arial"/>
                <w:color w:val="000000" w:themeColor="text1"/>
                <w:sz w:val="22"/>
                <w:szCs w:val="22"/>
              </w:rPr>
              <w:t>VP and HWB afternoons</w:t>
            </w:r>
          </w:p>
          <w:p w:rsidR="00C04DBC" w:rsidRPr="00DF13F3" w:rsidRDefault="00512D52" w:rsidP="0096512C">
            <w:pPr>
              <w:spacing w:before="4"/>
              <w:rPr>
                <w:rFonts w:ascii="Arial" w:hAnsi="Arial" w:cs="Arial"/>
                <w:color w:val="000000" w:themeColor="text1"/>
                <w:sz w:val="22"/>
                <w:szCs w:val="22"/>
              </w:rPr>
            </w:pPr>
            <w:r>
              <w:rPr>
                <w:rFonts w:ascii="Arial" w:hAnsi="Arial" w:cs="Arial"/>
                <w:color w:val="000000" w:themeColor="text1"/>
                <w:sz w:val="22"/>
                <w:szCs w:val="22"/>
              </w:rPr>
              <w:t>Duke  of Edinb</w:t>
            </w:r>
            <w:r w:rsidR="00C04DBC" w:rsidRPr="00DF13F3">
              <w:rPr>
                <w:rFonts w:ascii="Arial" w:hAnsi="Arial" w:cs="Arial"/>
                <w:color w:val="000000" w:themeColor="text1"/>
                <w:sz w:val="22"/>
                <w:szCs w:val="22"/>
              </w:rPr>
              <w:t>u</w:t>
            </w:r>
            <w:r>
              <w:rPr>
                <w:rFonts w:ascii="Arial" w:hAnsi="Arial" w:cs="Arial"/>
                <w:color w:val="000000" w:themeColor="text1"/>
                <w:sz w:val="22"/>
                <w:szCs w:val="22"/>
              </w:rPr>
              <w:t>r</w:t>
            </w:r>
            <w:r w:rsidR="00C04DBC" w:rsidRPr="00DF13F3">
              <w:rPr>
                <w:rFonts w:ascii="Arial" w:hAnsi="Arial" w:cs="Arial"/>
                <w:color w:val="000000" w:themeColor="text1"/>
                <w:sz w:val="22"/>
                <w:szCs w:val="22"/>
              </w:rPr>
              <w:t>gh and John Muir Awards</w:t>
            </w:r>
          </w:p>
        </w:tc>
      </w:tr>
      <w:tr w:rsidR="00DF13F3" w:rsidRPr="00DF13F3" w:rsidTr="008069F5">
        <w:trPr>
          <w:trHeight w:val="285"/>
        </w:trPr>
        <w:tc>
          <w:tcPr>
            <w:tcW w:w="543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A4FB9" w:rsidRPr="00DF13F3" w:rsidRDefault="008A4FB9" w:rsidP="00AD50E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Revision of the House and Student Tutor system and introduce HWB afternoons for all pupils.</w:t>
            </w:r>
          </w:p>
          <w:p w:rsidR="008A4FB9" w:rsidRPr="00DF13F3" w:rsidRDefault="008A4FB9" w:rsidP="008A4FB9">
            <w:pPr>
              <w:pStyle w:val="ListParagraph"/>
              <w:numPr>
                <w:ilvl w:val="0"/>
                <w:numId w:val="33"/>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As many staff trained in MHFA</w:t>
            </w:r>
          </w:p>
          <w:p w:rsidR="008A4FB9" w:rsidRPr="00DF13F3" w:rsidRDefault="008A4FB9" w:rsidP="008A4FB9">
            <w:pPr>
              <w:pStyle w:val="ListParagraph"/>
              <w:numPr>
                <w:ilvl w:val="0"/>
                <w:numId w:val="33"/>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Team building activities</w:t>
            </w:r>
          </w:p>
          <w:p w:rsidR="008A4FB9" w:rsidRPr="00DF13F3" w:rsidRDefault="008A4FB9" w:rsidP="008A4FB9">
            <w:pPr>
              <w:pStyle w:val="ListParagraph"/>
              <w:numPr>
                <w:ilvl w:val="0"/>
                <w:numId w:val="33"/>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New system for celebrating pupil achievements and promote VVA</w:t>
            </w:r>
          </w:p>
          <w:p w:rsidR="008A4FB9" w:rsidRPr="00DF13F3" w:rsidRDefault="008A4FB9" w:rsidP="008A4FB9">
            <w:pPr>
              <w:pStyle w:val="ListParagraph"/>
              <w:numPr>
                <w:ilvl w:val="0"/>
                <w:numId w:val="33"/>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Walk a Mile</w:t>
            </w:r>
          </w:p>
          <w:p w:rsidR="008A4FB9" w:rsidRPr="00DF13F3" w:rsidRDefault="008A4FB9" w:rsidP="008A4FB9">
            <w:pPr>
              <w:pStyle w:val="ListParagraph"/>
              <w:numPr>
                <w:ilvl w:val="0"/>
                <w:numId w:val="33"/>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Intro to new sports (PEF)</w:t>
            </w:r>
          </w:p>
        </w:tc>
        <w:tc>
          <w:tcPr>
            <w:tcW w:w="1792" w:type="dxa"/>
            <w:tcBorders>
              <w:top w:val="single" w:sz="4" w:space="0" w:color="auto"/>
              <w:left w:val="single" w:sz="4" w:space="0" w:color="auto"/>
              <w:bottom w:val="single" w:sz="4" w:space="0" w:color="auto"/>
              <w:right w:val="single" w:sz="4" w:space="0" w:color="auto"/>
            </w:tcBorders>
          </w:tcPr>
          <w:p w:rsidR="00752812" w:rsidRPr="00DF13F3" w:rsidRDefault="00752812" w:rsidP="0075281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August 19- check up</w:t>
            </w:r>
          </w:p>
          <w:p w:rsidR="00752812" w:rsidRPr="00DF13F3" w:rsidRDefault="00752812" w:rsidP="0075281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Oct/Nov 19- check up</w:t>
            </w:r>
          </w:p>
          <w:p w:rsidR="00752812" w:rsidRPr="00DF13F3" w:rsidRDefault="00752812" w:rsidP="0075281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Feb 20 – check up</w:t>
            </w:r>
          </w:p>
          <w:p w:rsidR="008A4FB9" w:rsidRPr="00DF13F3" w:rsidRDefault="00752812" w:rsidP="0075281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May 20 – check up</w:t>
            </w:r>
          </w:p>
        </w:tc>
        <w:tc>
          <w:tcPr>
            <w:tcW w:w="28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A4FB9" w:rsidRPr="00DF13F3" w:rsidRDefault="008A4FB9" w:rsidP="0096512C">
            <w:pPr>
              <w:spacing w:before="4"/>
              <w:rPr>
                <w:rFonts w:ascii="Arial" w:eastAsia="Arial Unicode MS" w:hAnsi="Arial" w:cs="Arial"/>
                <w:color w:val="000000" w:themeColor="text1"/>
                <w:sz w:val="22"/>
                <w:szCs w:val="22"/>
              </w:rPr>
            </w:pPr>
          </w:p>
          <w:p w:rsidR="007E5101" w:rsidRPr="00DF13F3" w:rsidRDefault="007E5101"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C Milne PT</w:t>
            </w:r>
          </w:p>
          <w:p w:rsidR="007E5101" w:rsidRPr="00DF13F3" w:rsidRDefault="007E5101"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M Cavanagh PT</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Melvin</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Harley</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Giles</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MacLeod</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B Lumsden</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D Miller</w:t>
            </w:r>
          </w:p>
        </w:tc>
        <w:tc>
          <w:tcPr>
            <w:tcW w:w="567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752812"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Time built in to timetable through tutor time</w:t>
            </w:r>
          </w:p>
          <w:p w:rsidR="00752812"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Relevant timetabling for key staff</w:t>
            </w:r>
          </w:p>
          <w:p w:rsidR="00752812"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Time at CAT session/Staff meetings to share information and updates</w:t>
            </w:r>
          </w:p>
          <w:p w:rsidR="00752812"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PST meetings</w:t>
            </w:r>
          </w:p>
          <w:p w:rsidR="00752812"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Pupil council meetings, visits to other schools</w:t>
            </w:r>
          </w:p>
          <w:p w:rsidR="00752812"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Referral procedure in place and time to meet with counsellor and SPARK personnel</w:t>
            </w:r>
          </w:p>
          <w:p w:rsidR="008A4FB9" w:rsidRPr="00DF13F3" w:rsidRDefault="00752812" w:rsidP="00752812">
            <w:pPr>
              <w:spacing w:before="4"/>
              <w:rPr>
                <w:rFonts w:ascii="Arial" w:hAnsi="Arial" w:cs="Arial"/>
                <w:color w:val="000000" w:themeColor="text1"/>
                <w:sz w:val="22"/>
                <w:szCs w:val="22"/>
              </w:rPr>
            </w:pPr>
            <w:r w:rsidRPr="00DF13F3">
              <w:rPr>
                <w:rFonts w:ascii="Arial" w:hAnsi="Arial" w:cs="Arial"/>
                <w:color w:val="000000" w:themeColor="text1"/>
                <w:sz w:val="22"/>
                <w:szCs w:val="22"/>
              </w:rPr>
              <w:t>Feedback from pupils, staff and parents</w:t>
            </w:r>
          </w:p>
          <w:p w:rsidR="007E5101" w:rsidRPr="00DF13F3" w:rsidRDefault="007E5101" w:rsidP="004164D2">
            <w:pPr>
              <w:spacing w:before="4"/>
              <w:rPr>
                <w:rFonts w:ascii="Arial" w:hAnsi="Arial" w:cs="Arial"/>
                <w:color w:val="000000" w:themeColor="text1"/>
                <w:sz w:val="22"/>
                <w:szCs w:val="22"/>
              </w:rPr>
            </w:pPr>
            <w:r w:rsidRPr="00DF13F3">
              <w:rPr>
                <w:rFonts w:ascii="Arial" w:hAnsi="Arial" w:cs="Arial"/>
                <w:color w:val="000000" w:themeColor="text1"/>
                <w:sz w:val="22"/>
                <w:szCs w:val="22"/>
              </w:rPr>
              <w:t>CPD budget for training staff</w:t>
            </w:r>
          </w:p>
          <w:p w:rsidR="008069F5" w:rsidRPr="00DF13F3" w:rsidRDefault="008069F5" w:rsidP="004164D2">
            <w:pPr>
              <w:spacing w:before="4"/>
              <w:rPr>
                <w:rFonts w:ascii="Arial" w:hAnsi="Arial" w:cs="Arial"/>
                <w:color w:val="000000" w:themeColor="text1"/>
                <w:sz w:val="22"/>
                <w:szCs w:val="22"/>
              </w:rPr>
            </w:pPr>
          </w:p>
        </w:tc>
      </w:tr>
    </w:tbl>
    <w:p w:rsidR="00830D10" w:rsidRPr="00DF13F3" w:rsidRDefault="00830D10" w:rsidP="00830D10">
      <w:pPr>
        <w:rPr>
          <w:rFonts w:ascii="Arial" w:hAnsi="Arial" w:cs="Arial"/>
          <w:color w:val="000000" w:themeColor="text1"/>
          <w:sz w:val="22"/>
          <w:szCs w:val="22"/>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7"/>
      </w:tblGrid>
      <w:tr w:rsidR="00DF13F3" w:rsidRPr="00DF13F3" w:rsidTr="00C04DBC">
        <w:tc>
          <w:tcPr>
            <w:tcW w:w="15877" w:type="dxa"/>
            <w:shd w:val="clear" w:color="auto" w:fill="B3B3B3"/>
          </w:tcPr>
          <w:p w:rsidR="00830D10" w:rsidRPr="00DF13F3" w:rsidRDefault="00830D10" w:rsidP="0096512C">
            <w:pPr>
              <w:rPr>
                <w:rFonts w:ascii="Arial" w:hAnsi="Arial" w:cs="Arial"/>
                <w:b/>
                <w:color w:val="000000" w:themeColor="text1"/>
                <w:sz w:val="22"/>
                <w:szCs w:val="22"/>
              </w:rPr>
            </w:pPr>
            <w:r w:rsidRPr="00DF13F3">
              <w:rPr>
                <w:rFonts w:ascii="Arial" w:hAnsi="Arial" w:cs="Arial"/>
                <w:b/>
                <w:color w:val="000000" w:themeColor="text1"/>
                <w:sz w:val="22"/>
                <w:szCs w:val="22"/>
              </w:rPr>
              <w:t xml:space="preserve">Evidence of Impact </w:t>
            </w:r>
          </w:p>
        </w:tc>
      </w:tr>
      <w:tr w:rsidR="00DF13F3" w:rsidRPr="00DF13F3" w:rsidTr="00C04DBC">
        <w:tc>
          <w:tcPr>
            <w:tcW w:w="15877" w:type="dxa"/>
            <w:shd w:val="clear" w:color="auto" w:fill="auto"/>
          </w:tcPr>
          <w:p w:rsidR="00830D10" w:rsidRPr="00DF13F3" w:rsidRDefault="00932A7D" w:rsidP="00B75B9D">
            <w:pPr>
              <w:rPr>
                <w:rFonts w:ascii="Arial" w:hAnsi="Arial" w:cs="Arial"/>
                <w:color w:val="000000" w:themeColor="text1"/>
                <w:sz w:val="22"/>
                <w:szCs w:val="22"/>
              </w:rPr>
            </w:pPr>
            <w:r w:rsidRPr="00DF13F3">
              <w:rPr>
                <w:rFonts w:ascii="Arial" w:hAnsi="Arial" w:cs="Arial"/>
                <w:color w:val="000000" w:themeColor="text1"/>
                <w:sz w:val="22"/>
                <w:szCs w:val="22"/>
              </w:rPr>
              <w:t>More e</w:t>
            </w:r>
            <w:r w:rsidR="00B75B9D" w:rsidRPr="00DF13F3">
              <w:rPr>
                <w:rFonts w:ascii="Arial" w:hAnsi="Arial" w:cs="Arial"/>
                <w:color w:val="000000" w:themeColor="text1"/>
                <w:sz w:val="22"/>
                <w:szCs w:val="22"/>
              </w:rPr>
              <w:t xml:space="preserve">ffective processes in place for Forward Planning, Monitoring and Tracking, Moderation and Assessment </w:t>
            </w:r>
            <w:r w:rsidRPr="00DF13F3">
              <w:rPr>
                <w:rFonts w:ascii="Arial" w:hAnsi="Arial" w:cs="Arial"/>
                <w:color w:val="000000" w:themeColor="text1"/>
                <w:sz w:val="22"/>
                <w:szCs w:val="22"/>
              </w:rPr>
              <w:t>in BGE and senior phase</w:t>
            </w:r>
            <w:r w:rsidR="008773BD" w:rsidRPr="00DF13F3">
              <w:rPr>
                <w:rFonts w:ascii="Arial" w:hAnsi="Arial" w:cs="Arial"/>
                <w:color w:val="000000" w:themeColor="text1"/>
                <w:sz w:val="22"/>
                <w:szCs w:val="22"/>
              </w:rPr>
              <w:t>.</w:t>
            </w:r>
          </w:p>
          <w:p w:rsidR="00DB6EDB" w:rsidRPr="00DF13F3" w:rsidRDefault="00DB6EDB" w:rsidP="00932A7D">
            <w:pPr>
              <w:rPr>
                <w:rFonts w:ascii="Arial" w:hAnsi="Arial" w:cs="Arial"/>
                <w:color w:val="000000" w:themeColor="text1"/>
                <w:sz w:val="22"/>
                <w:szCs w:val="22"/>
              </w:rPr>
            </w:pPr>
            <w:r w:rsidRPr="00DF13F3">
              <w:rPr>
                <w:rFonts w:ascii="Arial" w:hAnsi="Arial" w:cs="Arial"/>
                <w:color w:val="000000" w:themeColor="text1"/>
                <w:sz w:val="22"/>
                <w:szCs w:val="22"/>
              </w:rPr>
              <w:t>Increased inclusion between Hollybrook and Mainstream pupils and staff through joint outreach programme and Glasgow Vocational Programme</w:t>
            </w:r>
            <w:r w:rsidR="008773BD" w:rsidRPr="00DF13F3">
              <w:rPr>
                <w:rFonts w:ascii="Arial" w:hAnsi="Arial" w:cs="Arial"/>
                <w:color w:val="000000" w:themeColor="text1"/>
                <w:sz w:val="22"/>
                <w:szCs w:val="22"/>
              </w:rPr>
              <w:t>.</w:t>
            </w:r>
          </w:p>
          <w:p w:rsidR="00932A7D" w:rsidRPr="00DF13F3" w:rsidRDefault="00932A7D" w:rsidP="0096512C">
            <w:pPr>
              <w:rPr>
                <w:rFonts w:ascii="Arial" w:hAnsi="Arial" w:cs="Arial"/>
                <w:color w:val="000000" w:themeColor="text1"/>
                <w:sz w:val="22"/>
                <w:szCs w:val="22"/>
              </w:rPr>
            </w:pPr>
            <w:r w:rsidRPr="00DF13F3">
              <w:rPr>
                <w:rFonts w:ascii="Arial" w:hAnsi="Arial" w:cs="Arial"/>
                <w:color w:val="000000" w:themeColor="text1"/>
                <w:sz w:val="22"/>
                <w:szCs w:val="22"/>
              </w:rPr>
              <w:t>Pupils and</w:t>
            </w:r>
            <w:r w:rsidR="00B75B9D" w:rsidRPr="00DF13F3">
              <w:rPr>
                <w:rFonts w:ascii="Arial" w:hAnsi="Arial" w:cs="Arial"/>
                <w:color w:val="000000" w:themeColor="text1"/>
                <w:sz w:val="22"/>
                <w:szCs w:val="22"/>
              </w:rPr>
              <w:t xml:space="preserve"> Teachers more confident using i</w:t>
            </w:r>
            <w:r w:rsidRPr="00DF13F3">
              <w:rPr>
                <w:rFonts w:ascii="Arial" w:hAnsi="Arial" w:cs="Arial"/>
                <w:color w:val="000000" w:themeColor="text1"/>
                <w:sz w:val="22"/>
                <w:szCs w:val="22"/>
              </w:rPr>
              <w:t>Pads and Apps, embedded good practice in all learning experiences.</w:t>
            </w:r>
          </w:p>
          <w:p w:rsidR="008773BD" w:rsidRPr="00DF13F3" w:rsidRDefault="00932A7D" w:rsidP="00C04DBC">
            <w:pPr>
              <w:rPr>
                <w:rFonts w:ascii="Arial" w:hAnsi="Arial" w:cs="Arial"/>
                <w:color w:val="000000" w:themeColor="text1"/>
                <w:sz w:val="22"/>
                <w:szCs w:val="22"/>
              </w:rPr>
            </w:pPr>
            <w:r w:rsidRPr="00DF13F3">
              <w:rPr>
                <w:rFonts w:ascii="Arial" w:hAnsi="Arial" w:cs="Arial"/>
                <w:color w:val="000000" w:themeColor="text1"/>
                <w:sz w:val="22"/>
                <w:szCs w:val="22"/>
              </w:rPr>
              <w:t xml:space="preserve">Increased </w:t>
            </w:r>
            <w:r w:rsidR="00B75B9D" w:rsidRPr="00DF13F3">
              <w:rPr>
                <w:rFonts w:ascii="Arial" w:hAnsi="Arial" w:cs="Arial"/>
                <w:color w:val="000000" w:themeColor="text1"/>
                <w:sz w:val="22"/>
                <w:szCs w:val="22"/>
              </w:rPr>
              <w:t>personalisation and choice for BGE pupils and extended NQ opportunities for senior phase pupils.</w:t>
            </w:r>
            <w:r w:rsidR="00C04DBC" w:rsidRPr="00DF13F3">
              <w:rPr>
                <w:rFonts w:ascii="Arial" w:hAnsi="Arial" w:cs="Arial"/>
                <w:color w:val="000000" w:themeColor="text1"/>
                <w:sz w:val="22"/>
                <w:szCs w:val="22"/>
              </w:rPr>
              <w:t xml:space="preserve"> </w:t>
            </w:r>
          </w:p>
          <w:p w:rsidR="00B75B9D" w:rsidRPr="00DF13F3" w:rsidRDefault="00B75B9D" w:rsidP="00C04DBC">
            <w:pPr>
              <w:rPr>
                <w:rFonts w:ascii="Arial" w:hAnsi="Arial" w:cs="Arial"/>
                <w:color w:val="000000" w:themeColor="text1"/>
                <w:sz w:val="22"/>
                <w:szCs w:val="22"/>
              </w:rPr>
            </w:pPr>
            <w:r w:rsidRPr="00DF13F3">
              <w:rPr>
                <w:rFonts w:ascii="Arial" w:hAnsi="Arial" w:cs="Arial"/>
                <w:color w:val="000000" w:themeColor="text1"/>
                <w:sz w:val="22"/>
                <w:szCs w:val="22"/>
              </w:rPr>
              <w:t>Pupils and staff have opportunities for health and wellbeing to be embedded into their daily routines, increased levels of fitness and understanding of healthy diets and what contribu</w:t>
            </w:r>
            <w:r w:rsidR="00C04DBC" w:rsidRPr="00DF13F3">
              <w:rPr>
                <w:rFonts w:ascii="Arial" w:hAnsi="Arial" w:cs="Arial"/>
                <w:color w:val="000000" w:themeColor="text1"/>
                <w:sz w:val="22"/>
                <w:szCs w:val="22"/>
              </w:rPr>
              <w:t>tes to  positive mental health</w:t>
            </w:r>
          </w:p>
          <w:p w:rsidR="008069F5" w:rsidRPr="00DF13F3" w:rsidRDefault="008069F5" w:rsidP="00C04DBC">
            <w:pPr>
              <w:rPr>
                <w:rFonts w:ascii="Arial" w:hAnsi="Arial" w:cs="Arial"/>
                <w:color w:val="000000" w:themeColor="text1"/>
                <w:sz w:val="22"/>
                <w:szCs w:val="22"/>
              </w:rPr>
            </w:pPr>
          </w:p>
        </w:tc>
      </w:tr>
    </w:tbl>
    <w:p w:rsidR="007E5101" w:rsidRPr="00DF13F3" w:rsidRDefault="007E5101" w:rsidP="00830D10">
      <w:pPr>
        <w:rPr>
          <w:rFonts w:ascii="Arial" w:hAnsi="Arial" w:cs="Arial"/>
          <w:b/>
          <w:bCs/>
          <w:color w:val="000000" w:themeColor="text1"/>
          <w:sz w:val="22"/>
          <w:szCs w:val="22"/>
        </w:rPr>
      </w:pPr>
    </w:p>
    <w:p w:rsidR="008069F5" w:rsidRPr="00DF13F3" w:rsidRDefault="008069F5" w:rsidP="00830D10">
      <w:pPr>
        <w:rPr>
          <w:rFonts w:ascii="Arial" w:hAnsi="Arial" w:cs="Arial"/>
          <w:b/>
          <w:bCs/>
          <w:color w:val="000000" w:themeColor="text1"/>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DF13F3" w:rsidRPr="00DF13F3" w:rsidTr="0096512C">
        <w:tc>
          <w:tcPr>
            <w:tcW w:w="14175" w:type="dxa"/>
            <w:shd w:val="clear" w:color="auto" w:fill="C0C0C0"/>
          </w:tcPr>
          <w:p w:rsidR="00830D10" w:rsidRPr="00DF13F3" w:rsidRDefault="00830D10"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t>4.     Action Planning</w:t>
            </w:r>
          </w:p>
        </w:tc>
      </w:tr>
    </w:tbl>
    <w:p w:rsidR="00830D10" w:rsidRPr="00DF13F3" w:rsidRDefault="00830D10" w:rsidP="00830D10">
      <w:pPr>
        <w:rPr>
          <w:rFonts w:ascii="Arial" w:hAnsi="Arial" w:cs="Arial"/>
          <w:color w:val="000000" w:themeColor="text1"/>
          <w:sz w:val="22"/>
          <w:szCs w:val="22"/>
        </w:rPr>
      </w:pPr>
    </w:p>
    <w:tbl>
      <w:tblPr>
        <w:tblW w:w="14195" w:type="dxa"/>
        <w:tblCellMar>
          <w:left w:w="0" w:type="dxa"/>
          <w:right w:w="0" w:type="dxa"/>
        </w:tblCellMar>
        <w:tblLook w:val="0000" w:firstRow="0" w:lastRow="0" w:firstColumn="0" w:lastColumn="0" w:noHBand="0" w:noVBand="0"/>
      </w:tblPr>
      <w:tblGrid>
        <w:gridCol w:w="935"/>
        <w:gridCol w:w="2042"/>
        <w:gridCol w:w="3564"/>
        <w:gridCol w:w="7654"/>
      </w:tblGrid>
      <w:tr w:rsidR="00DF13F3" w:rsidRPr="00DF13F3" w:rsidTr="008069F5">
        <w:trPr>
          <w:trHeight w:val="585"/>
        </w:trPr>
        <w:tc>
          <w:tcPr>
            <w:tcW w:w="93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Priority No.</w:t>
            </w:r>
          </w:p>
        </w:tc>
        <w:tc>
          <w:tcPr>
            <w:tcW w:w="204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 xml:space="preserve">QI </w:t>
            </w:r>
          </w:p>
        </w:tc>
        <w:tc>
          <w:tcPr>
            <w:tcW w:w="356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pStyle w:val="Heading4"/>
              <w:rPr>
                <w:color w:val="000000" w:themeColor="text1"/>
                <w:sz w:val="22"/>
                <w:szCs w:val="22"/>
              </w:rPr>
            </w:pPr>
            <w:r w:rsidRPr="00DF13F3">
              <w:rPr>
                <w:color w:val="000000" w:themeColor="text1"/>
                <w:sz w:val="22"/>
                <w:szCs w:val="22"/>
              </w:rPr>
              <w:t xml:space="preserve"> Priority </w:t>
            </w:r>
          </w:p>
        </w:tc>
        <w:tc>
          <w:tcPr>
            <w:tcW w:w="765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Expected outcomes for learners which are measurable or observable</w:t>
            </w:r>
          </w:p>
        </w:tc>
      </w:tr>
      <w:tr w:rsidR="00BD2A7A" w:rsidRPr="00DF13F3" w:rsidTr="008069F5">
        <w:trPr>
          <w:trHeight w:val="423"/>
        </w:trPr>
        <w:tc>
          <w:tcPr>
            <w:tcW w:w="93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30D10" w:rsidRPr="00DF13F3" w:rsidRDefault="00CE27AC" w:rsidP="0096512C">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2.</w:t>
            </w:r>
          </w:p>
        </w:tc>
        <w:tc>
          <w:tcPr>
            <w:tcW w:w="2042" w:type="dxa"/>
            <w:tcBorders>
              <w:top w:val="nil"/>
              <w:left w:val="nil"/>
              <w:bottom w:val="single" w:sz="4" w:space="0" w:color="auto"/>
              <w:right w:val="single" w:sz="4" w:space="0" w:color="auto"/>
            </w:tcBorders>
            <w:tcMar>
              <w:top w:w="20" w:type="dxa"/>
              <w:left w:w="20" w:type="dxa"/>
              <w:bottom w:w="0" w:type="dxa"/>
              <w:right w:w="20" w:type="dxa"/>
            </w:tcMar>
          </w:tcPr>
          <w:p w:rsidR="00830D10" w:rsidRPr="00DF13F3" w:rsidRDefault="00876DEA" w:rsidP="00876DEA">
            <w:pPr>
              <w:spacing w:before="60"/>
              <w:jc w:val="center"/>
              <w:rPr>
                <w:rFonts w:ascii="Arial" w:hAnsi="Arial" w:cs="Arial"/>
                <w:b/>
                <w:color w:val="000000" w:themeColor="text1"/>
                <w:sz w:val="20"/>
                <w:szCs w:val="20"/>
              </w:rPr>
            </w:pPr>
            <w:r w:rsidRPr="00DF13F3">
              <w:rPr>
                <w:rFonts w:ascii="Arial" w:hAnsi="Arial" w:cs="Arial"/>
                <w:b/>
                <w:color w:val="000000" w:themeColor="text1"/>
                <w:sz w:val="20"/>
                <w:szCs w:val="20"/>
              </w:rPr>
              <w:t>1.2,</w:t>
            </w:r>
            <w:r w:rsidR="00BD2A7A" w:rsidRPr="00DF13F3">
              <w:rPr>
                <w:rFonts w:ascii="Arial" w:hAnsi="Arial" w:cs="Arial"/>
                <w:b/>
                <w:color w:val="000000" w:themeColor="text1"/>
                <w:sz w:val="20"/>
                <w:szCs w:val="20"/>
              </w:rPr>
              <w:t>2.2,2.4,2.5,2.6,2.7,</w:t>
            </w:r>
          </w:p>
          <w:p w:rsidR="00BD2A7A" w:rsidRPr="00DF13F3" w:rsidRDefault="00BD2A7A" w:rsidP="00876DEA">
            <w:pPr>
              <w:spacing w:before="60"/>
              <w:jc w:val="center"/>
              <w:rPr>
                <w:rFonts w:ascii="Arial" w:eastAsia="Arial Unicode MS" w:hAnsi="Arial" w:cs="Arial"/>
                <w:b/>
                <w:bCs/>
                <w:color w:val="000000" w:themeColor="text1"/>
                <w:sz w:val="22"/>
                <w:szCs w:val="22"/>
              </w:rPr>
            </w:pPr>
            <w:r w:rsidRPr="00DF13F3">
              <w:rPr>
                <w:rFonts w:ascii="Arial" w:hAnsi="Arial" w:cs="Arial"/>
                <w:b/>
                <w:color w:val="000000" w:themeColor="text1"/>
                <w:sz w:val="20"/>
                <w:szCs w:val="20"/>
              </w:rPr>
              <w:t>3.1, 3.2,</w:t>
            </w:r>
          </w:p>
          <w:p w:rsidR="00830D10" w:rsidRPr="00DF13F3" w:rsidRDefault="00830D10" w:rsidP="0096512C">
            <w:pPr>
              <w:spacing w:before="60"/>
              <w:jc w:val="center"/>
              <w:rPr>
                <w:rFonts w:ascii="Arial" w:eastAsia="Arial Unicode MS" w:hAnsi="Arial" w:cs="Arial"/>
                <w:b/>
                <w:bCs/>
                <w:color w:val="000000" w:themeColor="text1"/>
                <w:sz w:val="22"/>
                <w:szCs w:val="22"/>
              </w:rPr>
            </w:pPr>
          </w:p>
        </w:tc>
        <w:tc>
          <w:tcPr>
            <w:tcW w:w="356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CE27AC" w:rsidRPr="00DF13F3" w:rsidRDefault="007E208F" w:rsidP="00CE27AC">
            <w:pPr>
              <w:pStyle w:val="Default"/>
              <w:rPr>
                <w:color w:val="000000" w:themeColor="text1"/>
                <w:sz w:val="20"/>
                <w:szCs w:val="20"/>
              </w:rPr>
            </w:pPr>
            <w:r w:rsidRPr="00DF13F3">
              <w:rPr>
                <w:b/>
                <w:bCs/>
                <w:color w:val="000000" w:themeColor="text1"/>
                <w:sz w:val="20"/>
                <w:szCs w:val="20"/>
              </w:rPr>
              <w:t xml:space="preserve">Developing </w:t>
            </w:r>
            <w:r w:rsidR="004324A0" w:rsidRPr="00DF13F3">
              <w:rPr>
                <w:b/>
                <w:bCs/>
                <w:color w:val="000000" w:themeColor="text1"/>
                <w:sz w:val="20"/>
                <w:szCs w:val="20"/>
              </w:rPr>
              <w:t>H</w:t>
            </w:r>
            <w:r w:rsidR="00AC5DC9" w:rsidRPr="00DF13F3">
              <w:rPr>
                <w:b/>
                <w:bCs/>
                <w:color w:val="000000" w:themeColor="text1"/>
                <w:sz w:val="20"/>
                <w:szCs w:val="20"/>
              </w:rPr>
              <w:t>ealth</w:t>
            </w:r>
            <w:r w:rsidRPr="00DF13F3">
              <w:rPr>
                <w:b/>
                <w:bCs/>
                <w:color w:val="000000" w:themeColor="text1"/>
                <w:sz w:val="20"/>
                <w:szCs w:val="20"/>
              </w:rPr>
              <w:t xml:space="preserve"> </w:t>
            </w:r>
            <w:r w:rsidR="004324A0" w:rsidRPr="00DF13F3">
              <w:rPr>
                <w:b/>
                <w:bCs/>
                <w:color w:val="000000" w:themeColor="text1"/>
                <w:sz w:val="20"/>
                <w:szCs w:val="20"/>
              </w:rPr>
              <w:t>&amp; W</w:t>
            </w:r>
            <w:r w:rsidR="00AC5DC9" w:rsidRPr="00DF13F3">
              <w:rPr>
                <w:b/>
                <w:bCs/>
                <w:color w:val="000000" w:themeColor="text1"/>
                <w:sz w:val="20"/>
                <w:szCs w:val="20"/>
              </w:rPr>
              <w:t>ellbeing</w:t>
            </w:r>
            <w:r w:rsidR="004324A0" w:rsidRPr="00DF13F3">
              <w:rPr>
                <w:b/>
                <w:bCs/>
                <w:color w:val="000000" w:themeColor="text1"/>
                <w:sz w:val="20"/>
                <w:szCs w:val="20"/>
              </w:rPr>
              <w:t xml:space="preserve"> priorities</w:t>
            </w:r>
          </w:p>
          <w:p w:rsidR="00830D10" w:rsidRPr="00DF13F3" w:rsidRDefault="00830D10" w:rsidP="0096512C">
            <w:pPr>
              <w:spacing w:before="60"/>
              <w:rPr>
                <w:rFonts w:ascii="Arial" w:eastAsia="Arial Unicode MS" w:hAnsi="Arial" w:cs="Arial"/>
                <w:color w:val="000000" w:themeColor="text1"/>
                <w:sz w:val="22"/>
                <w:szCs w:val="22"/>
              </w:rPr>
            </w:pPr>
          </w:p>
        </w:tc>
        <w:tc>
          <w:tcPr>
            <w:tcW w:w="7654"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7F73FD" w:rsidRPr="00DF13F3" w:rsidRDefault="007F73FD" w:rsidP="00680C95">
            <w:pPr>
              <w:rPr>
                <w:rFonts w:ascii="Arial" w:hAnsi="Arial" w:cs="Arial"/>
                <w:color w:val="000000" w:themeColor="text1"/>
                <w:sz w:val="22"/>
                <w:szCs w:val="22"/>
              </w:rPr>
            </w:pPr>
            <w:r w:rsidRPr="00DF13F3">
              <w:rPr>
                <w:rFonts w:ascii="Arial" w:hAnsi="Arial" w:cs="Arial"/>
                <w:color w:val="000000" w:themeColor="text1"/>
                <w:sz w:val="22"/>
                <w:szCs w:val="22"/>
              </w:rPr>
              <w:t xml:space="preserve"> </w:t>
            </w:r>
            <w:r w:rsidR="00BD2A7A" w:rsidRPr="00DF13F3">
              <w:rPr>
                <w:rFonts w:ascii="Arial" w:hAnsi="Arial" w:cs="Arial"/>
                <w:color w:val="000000" w:themeColor="text1"/>
                <w:sz w:val="22"/>
                <w:szCs w:val="22"/>
              </w:rPr>
              <w:t>The</w:t>
            </w:r>
            <w:r w:rsidR="00680C95" w:rsidRPr="00DF13F3">
              <w:rPr>
                <w:rFonts w:ascii="Arial" w:hAnsi="Arial" w:cs="Arial"/>
                <w:color w:val="000000" w:themeColor="text1"/>
                <w:sz w:val="22"/>
                <w:szCs w:val="22"/>
              </w:rPr>
              <w:t xml:space="preserve">re is a shared understanding </w:t>
            </w:r>
            <w:r w:rsidR="00175912" w:rsidRPr="00DF13F3">
              <w:rPr>
                <w:rFonts w:ascii="Arial" w:hAnsi="Arial" w:cs="Arial"/>
                <w:color w:val="000000" w:themeColor="text1"/>
                <w:sz w:val="22"/>
                <w:szCs w:val="22"/>
              </w:rPr>
              <w:t>of health</w:t>
            </w:r>
            <w:r w:rsidR="00BD2A7A" w:rsidRPr="00DF13F3">
              <w:rPr>
                <w:rFonts w:ascii="Arial" w:hAnsi="Arial" w:cs="Arial"/>
                <w:color w:val="000000" w:themeColor="text1"/>
                <w:sz w:val="22"/>
                <w:szCs w:val="22"/>
              </w:rPr>
              <w:t xml:space="preserve"> and wellbeing </w:t>
            </w:r>
            <w:r w:rsidR="00680C95" w:rsidRPr="00DF13F3">
              <w:rPr>
                <w:rFonts w:ascii="Arial" w:hAnsi="Arial" w:cs="Arial"/>
                <w:color w:val="000000" w:themeColor="text1"/>
                <w:sz w:val="22"/>
                <w:szCs w:val="22"/>
              </w:rPr>
              <w:t xml:space="preserve">that underpins all aspects of the curriculum. </w:t>
            </w:r>
            <w:r w:rsidR="00680C95" w:rsidRPr="00DF13F3">
              <w:rPr>
                <w:rFonts w:ascii="Arial" w:hAnsi="Arial" w:cs="Arial"/>
                <w:color w:val="000000" w:themeColor="text1"/>
                <w:sz w:val="22"/>
                <w:szCs w:val="22"/>
              </w:rPr>
              <w:br/>
              <w:t xml:space="preserve">Pupils and staff have </w:t>
            </w:r>
            <w:r w:rsidR="00175912" w:rsidRPr="00DF13F3">
              <w:rPr>
                <w:rFonts w:ascii="Arial" w:hAnsi="Arial" w:cs="Arial"/>
                <w:color w:val="000000" w:themeColor="text1"/>
                <w:sz w:val="22"/>
                <w:szCs w:val="22"/>
              </w:rPr>
              <w:t>opportunities</w:t>
            </w:r>
            <w:r w:rsidR="00680C95" w:rsidRPr="00DF13F3">
              <w:rPr>
                <w:rFonts w:ascii="Arial" w:hAnsi="Arial" w:cs="Arial"/>
                <w:color w:val="000000" w:themeColor="text1"/>
                <w:sz w:val="22"/>
                <w:szCs w:val="22"/>
              </w:rPr>
              <w:t xml:space="preserve"> though out the day to impro</w:t>
            </w:r>
            <w:r w:rsidR="00D129B6" w:rsidRPr="00DF13F3">
              <w:rPr>
                <w:rFonts w:ascii="Arial" w:hAnsi="Arial" w:cs="Arial"/>
                <w:color w:val="000000" w:themeColor="text1"/>
                <w:sz w:val="22"/>
                <w:szCs w:val="22"/>
              </w:rPr>
              <w:t>ve mental and physical wellbeing.</w:t>
            </w:r>
            <w:r w:rsidR="00680C95" w:rsidRPr="00DF13F3">
              <w:rPr>
                <w:rFonts w:ascii="Arial" w:hAnsi="Arial" w:cs="Arial"/>
                <w:color w:val="000000" w:themeColor="text1"/>
                <w:sz w:val="22"/>
                <w:szCs w:val="22"/>
              </w:rPr>
              <w:t xml:space="preserve"> </w:t>
            </w:r>
          </w:p>
          <w:p w:rsidR="008773BD" w:rsidRPr="00DF13F3" w:rsidRDefault="00D129B6" w:rsidP="00D129B6">
            <w:pPr>
              <w:rPr>
                <w:rFonts w:ascii="Arial" w:hAnsi="Arial" w:cs="Arial"/>
                <w:color w:val="000000" w:themeColor="text1"/>
                <w:sz w:val="22"/>
                <w:szCs w:val="22"/>
              </w:rPr>
            </w:pPr>
            <w:r w:rsidRPr="00DF13F3">
              <w:rPr>
                <w:rFonts w:ascii="Arial" w:hAnsi="Arial" w:cs="Arial"/>
                <w:color w:val="000000" w:themeColor="text1"/>
                <w:sz w:val="22"/>
                <w:szCs w:val="22"/>
              </w:rPr>
              <w:t>Pupil/staff relationships, the school environment and</w:t>
            </w:r>
            <w:r w:rsidR="008773BD" w:rsidRPr="00DF13F3">
              <w:rPr>
                <w:rFonts w:ascii="Arial" w:hAnsi="Arial" w:cs="Arial"/>
                <w:color w:val="000000" w:themeColor="text1"/>
                <w:sz w:val="22"/>
                <w:szCs w:val="22"/>
              </w:rPr>
              <w:t xml:space="preserve"> classroom organisation </w:t>
            </w:r>
            <w:r w:rsidRPr="00DF13F3">
              <w:rPr>
                <w:rFonts w:ascii="Arial" w:hAnsi="Arial" w:cs="Arial"/>
                <w:color w:val="000000" w:themeColor="text1"/>
                <w:sz w:val="22"/>
                <w:szCs w:val="22"/>
              </w:rPr>
              <w:t xml:space="preserve">are ASD friendly and </w:t>
            </w:r>
            <w:r w:rsidR="008773BD" w:rsidRPr="00DF13F3">
              <w:rPr>
                <w:rFonts w:ascii="Arial" w:hAnsi="Arial" w:cs="Arial"/>
                <w:color w:val="000000" w:themeColor="text1"/>
                <w:sz w:val="22"/>
                <w:szCs w:val="22"/>
              </w:rPr>
              <w:t>reflect the nurturing principals</w:t>
            </w:r>
            <w:r w:rsidRPr="00DF13F3">
              <w:rPr>
                <w:rFonts w:ascii="Arial" w:hAnsi="Arial" w:cs="Arial"/>
                <w:color w:val="000000" w:themeColor="text1"/>
                <w:sz w:val="22"/>
                <w:szCs w:val="22"/>
              </w:rPr>
              <w:t xml:space="preserve">. </w:t>
            </w:r>
            <w:r w:rsidR="008773BD" w:rsidRPr="00DF13F3">
              <w:rPr>
                <w:rFonts w:ascii="Arial" w:hAnsi="Arial" w:cs="Arial"/>
                <w:color w:val="000000" w:themeColor="text1"/>
                <w:sz w:val="22"/>
                <w:szCs w:val="22"/>
              </w:rPr>
              <w:t xml:space="preserve">Pupils </w:t>
            </w:r>
            <w:r w:rsidRPr="00DF13F3">
              <w:rPr>
                <w:rFonts w:ascii="Arial" w:hAnsi="Arial" w:cs="Arial"/>
                <w:color w:val="000000" w:themeColor="text1"/>
                <w:sz w:val="22"/>
                <w:szCs w:val="22"/>
              </w:rPr>
              <w:t xml:space="preserve">are </w:t>
            </w:r>
            <w:r w:rsidR="008773BD" w:rsidRPr="00DF13F3">
              <w:rPr>
                <w:rFonts w:ascii="Arial" w:hAnsi="Arial" w:cs="Arial"/>
                <w:color w:val="000000" w:themeColor="text1"/>
                <w:sz w:val="22"/>
                <w:szCs w:val="22"/>
              </w:rPr>
              <w:t>supported effectively through consistent use of resources and learning environment.</w:t>
            </w:r>
          </w:p>
        </w:tc>
      </w:tr>
    </w:tbl>
    <w:p w:rsidR="00830D10" w:rsidRPr="00DF13F3" w:rsidRDefault="00830D10" w:rsidP="00830D10">
      <w:pPr>
        <w:rPr>
          <w:rFonts w:ascii="Arial" w:hAnsi="Arial" w:cs="Arial"/>
          <w:color w:val="000000" w:themeColor="text1"/>
          <w:sz w:val="22"/>
          <w:szCs w:val="22"/>
        </w:rPr>
      </w:pPr>
    </w:p>
    <w:tbl>
      <w:tblPr>
        <w:tblW w:w="14670" w:type="dxa"/>
        <w:tblInd w:w="-430" w:type="dxa"/>
        <w:tblLayout w:type="fixed"/>
        <w:tblCellMar>
          <w:left w:w="0" w:type="dxa"/>
          <w:right w:w="0" w:type="dxa"/>
        </w:tblCellMar>
        <w:tblLook w:val="0000" w:firstRow="0" w:lastRow="0" w:firstColumn="0" w:lastColumn="0" w:noHBand="0" w:noVBand="0"/>
      </w:tblPr>
      <w:tblGrid>
        <w:gridCol w:w="5580"/>
        <w:gridCol w:w="1890"/>
        <w:gridCol w:w="2700"/>
        <w:gridCol w:w="4500"/>
      </w:tblGrid>
      <w:tr w:rsidR="00DF13F3" w:rsidRPr="00DF13F3" w:rsidTr="00D129B6">
        <w:trPr>
          <w:trHeight w:val="840"/>
          <w:tblHeader/>
        </w:trPr>
        <w:tc>
          <w:tcPr>
            <w:tcW w:w="5580"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center"/>
          </w:tcPr>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2"/>
                <w:szCs w:val="22"/>
              </w:rPr>
              <w:t xml:space="preserve">Tasks to achieve priority  </w:t>
            </w:r>
          </w:p>
        </w:tc>
        <w:tc>
          <w:tcPr>
            <w:tcW w:w="1890" w:type="dxa"/>
            <w:tcBorders>
              <w:top w:val="single" w:sz="4" w:space="0" w:color="auto"/>
              <w:left w:val="nil"/>
              <w:bottom w:val="single" w:sz="4" w:space="0" w:color="auto"/>
              <w:right w:val="single" w:sz="4" w:space="0" w:color="auto"/>
            </w:tcBorders>
            <w:shd w:val="clear" w:color="auto" w:fill="C0C0C0"/>
          </w:tcPr>
          <w:p w:rsidR="00830D10" w:rsidRPr="00DF13F3" w:rsidRDefault="00830D10" w:rsidP="0096512C">
            <w:pPr>
              <w:jc w:val="center"/>
              <w:rPr>
                <w:rFonts w:ascii="Arial" w:hAnsi="Arial" w:cs="Arial"/>
                <w:b/>
                <w:bCs/>
                <w:color w:val="000000" w:themeColor="text1"/>
                <w:sz w:val="22"/>
                <w:szCs w:val="22"/>
              </w:rPr>
            </w:pPr>
          </w:p>
          <w:p w:rsidR="00830D10" w:rsidRPr="00DF13F3" w:rsidRDefault="00830D10" w:rsidP="0096512C">
            <w:pPr>
              <w:jc w:val="center"/>
              <w:rPr>
                <w:rFonts w:ascii="Arial" w:hAnsi="Arial" w:cs="Arial"/>
                <w:b/>
                <w:bCs/>
                <w:color w:val="000000" w:themeColor="text1"/>
                <w:sz w:val="21"/>
                <w:szCs w:val="21"/>
              </w:rPr>
            </w:pPr>
            <w:r w:rsidRPr="00DF13F3">
              <w:rPr>
                <w:rFonts w:ascii="Arial" w:hAnsi="Arial" w:cs="Arial"/>
                <w:b/>
                <w:bCs/>
                <w:color w:val="000000" w:themeColor="text1"/>
                <w:sz w:val="21"/>
                <w:szCs w:val="21"/>
              </w:rPr>
              <w:t>Timescale</w:t>
            </w:r>
          </w:p>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1"/>
                <w:szCs w:val="21"/>
              </w:rPr>
              <w:t>and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Resources and staff development</w:t>
            </w:r>
          </w:p>
        </w:tc>
      </w:tr>
      <w:tr w:rsidR="00DF13F3" w:rsidRPr="00DF13F3" w:rsidTr="00D129B6">
        <w:trPr>
          <w:trHeight w:val="285"/>
        </w:trPr>
        <w:tc>
          <w:tcPr>
            <w:tcW w:w="55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E208F" w:rsidRPr="00DF13F3" w:rsidRDefault="000652E7" w:rsidP="00D50754">
            <w:pPr>
              <w:spacing w:before="4"/>
              <w:rPr>
                <w:rFonts w:ascii="Arial" w:hAnsi="Arial" w:cs="Arial"/>
                <w:color w:val="000000" w:themeColor="text1"/>
                <w:sz w:val="22"/>
                <w:szCs w:val="22"/>
              </w:rPr>
            </w:pPr>
            <w:r w:rsidRPr="00DF13F3">
              <w:rPr>
                <w:rFonts w:ascii="Arial" w:hAnsi="Arial" w:cs="Arial"/>
                <w:color w:val="000000" w:themeColor="text1"/>
                <w:sz w:val="22"/>
                <w:szCs w:val="22"/>
              </w:rPr>
              <w:t>To work towards the ‘</w:t>
            </w:r>
            <w:r w:rsidR="00D50754" w:rsidRPr="00DF13F3">
              <w:rPr>
                <w:rFonts w:ascii="Arial" w:hAnsi="Arial" w:cs="Arial"/>
                <w:color w:val="000000" w:themeColor="text1"/>
                <w:sz w:val="22"/>
                <w:szCs w:val="22"/>
              </w:rPr>
              <w:t xml:space="preserve">Language and </w:t>
            </w:r>
            <w:r w:rsidRPr="00DF13F3">
              <w:rPr>
                <w:rFonts w:ascii="Arial" w:hAnsi="Arial" w:cs="Arial"/>
                <w:color w:val="000000" w:themeColor="text1"/>
                <w:sz w:val="22"/>
                <w:szCs w:val="22"/>
              </w:rPr>
              <w:t xml:space="preserve">Communication </w:t>
            </w:r>
            <w:r w:rsidR="00D50754" w:rsidRPr="00DF13F3">
              <w:rPr>
                <w:rFonts w:ascii="Arial" w:hAnsi="Arial" w:cs="Arial"/>
                <w:color w:val="000000" w:themeColor="text1"/>
                <w:sz w:val="22"/>
                <w:szCs w:val="22"/>
              </w:rPr>
              <w:t xml:space="preserve">Friendly Establishment </w:t>
            </w:r>
            <w:r w:rsidRPr="00DF13F3">
              <w:rPr>
                <w:rFonts w:ascii="Arial" w:hAnsi="Arial" w:cs="Arial"/>
                <w:color w:val="000000" w:themeColor="text1"/>
                <w:sz w:val="22"/>
                <w:szCs w:val="22"/>
              </w:rPr>
              <w:t>Award’</w:t>
            </w:r>
            <w:r w:rsidR="00A84C5F" w:rsidRPr="00DF13F3">
              <w:rPr>
                <w:rFonts w:ascii="Arial" w:hAnsi="Arial" w:cs="Arial"/>
                <w:iCs/>
                <w:color w:val="000000" w:themeColor="text1"/>
                <w:sz w:val="22"/>
                <w:szCs w:val="22"/>
              </w:rPr>
              <w:t xml:space="preserve">.  </w:t>
            </w:r>
            <w:r w:rsidRPr="00DF13F3">
              <w:rPr>
                <w:rFonts w:ascii="Arial" w:hAnsi="Arial" w:cs="Arial"/>
                <w:color w:val="000000" w:themeColor="text1"/>
                <w:sz w:val="22"/>
                <w:szCs w:val="22"/>
              </w:rPr>
              <w:t>Looking at enhancing the school environment:</w:t>
            </w:r>
          </w:p>
          <w:p w:rsidR="000652E7" w:rsidRPr="00DF13F3" w:rsidRDefault="00D50754" w:rsidP="000652E7">
            <w:pPr>
              <w:pStyle w:val="ListParagraph"/>
              <w:numPr>
                <w:ilvl w:val="0"/>
                <w:numId w:val="24"/>
              </w:numPr>
              <w:spacing w:before="4"/>
              <w:rPr>
                <w:rFonts w:ascii="Arial" w:hAnsi="Arial" w:cs="Arial"/>
                <w:color w:val="000000" w:themeColor="text1"/>
                <w:sz w:val="22"/>
                <w:szCs w:val="22"/>
              </w:rPr>
            </w:pPr>
            <w:r w:rsidRPr="00DF13F3">
              <w:rPr>
                <w:rFonts w:ascii="Arial" w:hAnsi="Arial" w:cs="Arial"/>
                <w:color w:val="000000" w:themeColor="text1"/>
                <w:sz w:val="22"/>
                <w:szCs w:val="22"/>
              </w:rPr>
              <w:t xml:space="preserve">Timetables use of the </w:t>
            </w:r>
            <w:r w:rsidR="000652E7" w:rsidRPr="00DF13F3">
              <w:rPr>
                <w:rFonts w:ascii="Arial" w:hAnsi="Arial" w:cs="Arial"/>
                <w:color w:val="000000" w:themeColor="text1"/>
                <w:sz w:val="22"/>
                <w:szCs w:val="22"/>
              </w:rPr>
              <w:t>Sensory room</w:t>
            </w:r>
          </w:p>
          <w:p w:rsidR="000652E7" w:rsidRPr="00DF13F3" w:rsidRDefault="000652E7" w:rsidP="000652E7">
            <w:pPr>
              <w:pStyle w:val="ListParagraph"/>
              <w:numPr>
                <w:ilvl w:val="0"/>
                <w:numId w:val="24"/>
              </w:numPr>
              <w:spacing w:before="4"/>
              <w:rPr>
                <w:rFonts w:ascii="Arial" w:hAnsi="Arial" w:cs="Arial"/>
                <w:color w:val="000000" w:themeColor="text1"/>
                <w:sz w:val="22"/>
                <w:szCs w:val="22"/>
              </w:rPr>
            </w:pPr>
            <w:r w:rsidRPr="00DF13F3">
              <w:rPr>
                <w:rFonts w:ascii="Arial" w:hAnsi="Arial" w:cs="Arial"/>
                <w:color w:val="000000" w:themeColor="text1"/>
                <w:sz w:val="22"/>
                <w:szCs w:val="22"/>
              </w:rPr>
              <w:t>Further development of strategies and resource</w:t>
            </w:r>
            <w:r w:rsidR="00A84C5F" w:rsidRPr="00DF13F3">
              <w:rPr>
                <w:rFonts w:ascii="Arial" w:hAnsi="Arial" w:cs="Arial"/>
                <w:color w:val="000000" w:themeColor="text1"/>
                <w:sz w:val="22"/>
                <w:szCs w:val="22"/>
              </w:rPr>
              <w:t>s, and the consistent implementation  of these</w:t>
            </w:r>
          </w:p>
          <w:p w:rsidR="00A84C5F" w:rsidRPr="00DF13F3" w:rsidRDefault="000652E7" w:rsidP="008069F5">
            <w:pPr>
              <w:pStyle w:val="ListParagraph"/>
              <w:numPr>
                <w:ilvl w:val="0"/>
                <w:numId w:val="24"/>
              </w:numPr>
              <w:spacing w:before="4"/>
              <w:rPr>
                <w:rFonts w:ascii="Arial" w:hAnsi="Arial" w:cs="Arial"/>
                <w:color w:val="000000" w:themeColor="text1"/>
                <w:sz w:val="22"/>
                <w:szCs w:val="22"/>
              </w:rPr>
            </w:pPr>
            <w:r w:rsidRPr="00DF13F3">
              <w:rPr>
                <w:rFonts w:ascii="Arial" w:hAnsi="Arial" w:cs="Arial"/>
                <w:color w:val="000000" w:themeColor="text1"/>
                <w:sz w:val="22"/>
                <w:szCs w:val="22"/>
              </w:rPr>
              <w:t>ASD parent support group</w:t>
            </w:r>
            <w:r w:rsidR="008069F5" w:rsidRPr="00DF13F3">
              <w:rPr>
                <w:rFonts w:ascii="Arial" w:hAnsi="Arial" w:cs="Arial"/>
                <w:color w:val="000000" w:themeColor="text1"/>
                <w:sz w:val="22"/>
                <w:szCs w:val="22"/>
              </w:rPr>
              <w:t xml:space="preserve"> </w:t>
            </w:r>
            <w:r w:rsidR="00D77247" w:rsidRPr="00DF13F3">
              <w:rPr>
                <w:rFonts w:ascii="Arial" w:hAnsi="Arial" w:cs="Arial"/>
                <w:color w:val="000000" w:themeColor="text1"/>
                <w:sz w:val="22"/>
                <w:szCs w:val="22"/>
              </w:rPr>
              <w:t xml:space="preserve"> </w:t>
            </w:r>
            <w:r w:rsidR="00A84C5F" w:rsidRPr="00DF13F3">
              <w:rPr>
                <w:rFonts w:ascii="Arial" w:hAnsi="Arial" w:cs="Arial"/>
                <w:i/>
                <w:iCs/>
                <w:color w:val="000000" w:themeColor="text1"/>
                <w:sz w:val="22"/>
                <w:szCs w:val="22"/>
              </w:rPr>
              <w:t>(Pupil Equity Fund)</w:t>
            </w:r>
            <w:r w:rsidR="00A84C5F" w:rsidRPr="00DF13F3">
              <w:rPr>
                <w:rFonts w:ascii="Arial" w:hAnsi="Arial" w:cs="Arial"/>
                <w:i/>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2858AD" w:rsidRPr="00DF13F3" w:rsidRDefault="00D50754"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August 19</w:t>
            </w:r>
            <w:r w:rsidR="00C54C97" w:rsidRPr="00DF13F3">
              <w:rPr>
                <w:rFonts w:ascii="Arial" w:eastAsia="Arial Unicode MS" w:hAnsi="Arial" w:cs="Arial"/>
                <w:color w:val="000000" w:themeColor="text1"/>
                <w:sz w:val="22"/>
                <w:szCs w:val="22"/>
              </w:rPr>
              <w:t xml:space="preserve">- check up </w:t>
            </w:r>
          </w:p>
          <w:p w:rsidR="00C54C97" w:rsidRPr="00DF13F3" w:rsidRDefault="00D50754"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October 19</w:t>
            </w:r>
            <w:r w:rsidR="00C54C97" w:rsidRPr="00DF13F3">
              <w:rPr>
                <w:rFonts w:ascii="Arial" w:eastAsia="Arial Unicode MS" w:hAnsi="Arial" w:cs="Arial"/>
                <w:color w:val="000000" w:themeColor="text1"/>
                <w:sz w:val="22"/>
                <w:szCs w:val="22"/>
              </w:rPr>
              <w:t xml:space="preserve"> – check up </w:t>
            </w:r>
          </w:p>
          <w:p w:rsidR="00C54C97" w:rsidRPr="00DF13F3" w:rsidRDefault="00D50754"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May 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CE27AC" w:rsidRPr="00DF13F3" w:rsidRDefault="008F2AC7" w:rsidP="00680C95">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 xml:space="preserve">John Sharkey </w:t>
            </w:r>
          </w:p>
          <w:p w:rsidR="00222C7A" w:rsidRPr="00DF13F3" w:rsidRDefault="00222C7A" w:rsidP="00680C9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Hutchinson</w:t>
            </w:r>
          </w:p>
          <w:p w:rsidR="00222C7A" w:rsidRPr="00DF13F3" w:rsidRDefault="00222C7A" w:rsidP="00680C9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K Sharkey</w:t>
            </w:r>
          </w:p>
          <w:p w:rsidR="00222C7A" w:rsidRPr="00DF13F3" w:rsidRDefault="00222C7A" w:rsidP="00680C9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 Skelton</w:t>
            </w:r>
          </w:p>
          <w:p w:rsidR="00222C7A" w:rsidRPr="00DF13F3" w:rsidRDefault="00222C7A" w:rsidP="00680C9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S Bryce</w:t>
            </w:r>
          </w:p>
          <w:p w:rsidR="00222C7A" w:rsidRPr="00DF13F3" w:rsidRDefault="00222C7A" w:rsidP="00680C9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T Keenan</w:t>
            </w:r>
          </w:p>
          <w:p w:rsidR="00D77247" w:rsidRPr="00DF13F3" w:rsidRDefault="00D77247" w:rsidP="0096512C">
            <w:pPr>
              <w:spacing w:before="4"/>
              <w:rPr>
                <w:rFonts w:ascii="Arial" w:eastAsia="Arial Unicode MS" w:hAnsi="Arial" w:cs="Arial"/>
                <w:color w:val="000000" w:themeColor="text1"/>
                <w:sz w:val="22"/>
                <w:szCs w:val="22"/>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D77247" w:rsidRPr="00DF13F3" w:rsidRDefault="00A84C5F" w:rsidP="00A84C5F">
            <w:pPr>
              <w:spacing w:before="4"/>
              <w:rPr>
                <w:rFonts w:ascii="Arial" w:hAnsi="Arial" w:cs="Arial"/>
                <w:color w:val="000000" w:themeColor="text1"/>
                <w:sz w:val="22"/>
                <w:szCs w:val="22"/>
              </w:rPr>
            </w:pPr>
            <w:r w:rsidRPr="00DF13F3">
              <w:rPr>
                <w:rFonts w:ascii="Arial" w:hAnsi="Arial" w:cs="Arial"/>
                <w:color w:val="000000" w:themeColor="text1"/>
                <w:sz w:val="22"/>
                <w:szCs w:val="22"/>
              </w:rPr>
              <w:t>TACPAC training</w:t>
            </w:r>
            <w:r w:rsidR="00D77247" w:rsidRPr="00DF13F3">
              <w:rPr>
                <w:rFonts w:ascii="Arial" w:hAnsi="Arial" w:cs="Arial"/>
                <w:color w:val="000000" w:themeColor="text1"/>
                <w:sz w:val="22"/>
                <w:szCs w:val="22"/>
              </w:rPr>
              <w:t xml:space="preserve"> for SfLWs </w:t>
            </w:r>
          </w:p>
          <w:p w:rsidR="00A84C5F" w:rsidRPr="00DF13F3" w:rsidRDefault="00D77247" w:rsidP="00A84C5F">
            <w:pPr>
              <w:spacing w:before="4"/>
              <w:rPr>
                <w:rFonts w:ascii="Arial" w:hAnsi="Arial" w:cs="Arial"/>
                <w:color w:val="000000" w:themeColor="text1"/>
                <w:sz w:val="22"/>
                <w:szCs w:val="22"/>
              </w:rPr>
            </w:pPr>
            <w:r w:rsidRPr="00DF13F3">
              <w:rPr>
                <w:rFonts w:ascii="Arial" w:hAnsi="Arial" w:cs="Arial"/>
                <w:color w:val="000000" w:themeColor="text1"/>
                <w:sz w:val="22"/>
                <w:szCs w:val="22"/>
              </w:rPr>
              <w:t>Calendar and records for Sensory room use</w:t>
            </w:r>
          </w:p>
          <w:p w:rsidR="00D77247" w:rsidRPr="00DF13F3" w:rsidRDefault="00D77247" w:rsidP="00A84C5F">
            <w:pPr>
              <w:spacing w:before="4"/>
              <w:rPr>
                <w:rFonts w:ascii="Arial" w:hAnsi="Arial" w:cs="Arial"/>
                <w:color w:val="000000" w:themeColor="text1"/>
                <w:sz w:val="22"/>
                <w:szCs w:val="22"/>
              </w:rPr>
            </w:pPr>
            <w:r w:rsidRPr="00DF13F3">
              <w:rPr>
                <w:rFonts w:ascii="Arial" w:hAnsi="Arial" w:cs="Arial"/>
                <w:color w:val="000000" w:themeColor="text1"/>
                <w:sz w:val="22"/>
                <w:szCs w:val="22"/>
              </w:rPr>
              <w:t>SfLW timetable and rota</w:t>
            </w:r>
          </w:p>
          <w:p w:rsidR="00D77247" w:rsidRPr="00DF13F3" w:rsidRDefault="00D77247" w:rsidP="00A84C5F">
            <w:pPr>
              <w:spacing w:before="4"/>
              <w:rPr>
                <w:rFonts w:ascii="Arial" w:hAnsi="Arial" w:cs="Arial"/>
                <w:color w:val="000000" w:themeColor="text1"/>
                <w:sz w:val="22"/>
                <w:szCs w:val="22"/>
              </w:rPr>
            </w:pPr>
            <w:r w:rsidRPr="00DF13F3">
              <w:rPr>
                <w:rFonts w:ascii="Arial" w:hAnsi="Arial" w:cs="Arial"/>
                <w:color w:val="000000" w:themeColor="text1"/>
                <w:sz w:val="22"/>
                <w:szCs w:val="22"/>
              </w:rPr>
              <w:t>Access to Board maker resources</w:t>
            </w:r>
          </w:p>
          <w:p w:rsidR="00D77247" w:rsidRPr="00DF13F3" w:rsidRDefault="00D77247" w:rsidP="00A84C5F">
            <w:pPr>
              <w:spacing w:before="4"/>
              <w:rPr>
                <w:rFonts w:ascii="Arial" w:hAnsi="Arial" w:cs="Arial"/>
                <w:color w:val="000000" w:themeColor="text1"/>
                <w:sz w:val="22"/>
                <w:szCs w:val="22"/>
              </w:rPr>
            </w:pPr>
            <w:r w:rsidRPr="00DF13F3">
              <w:rPr>
                <w:rFonts w:ascii="Arial" w:hAnsi="Arial" w:cs="Arial"/>
                <w:color w:val="000000" w:themeColor="text1"/>
                <w:sz w:val="22"/>
                <w:szCs w:val="22"/>
              </w:rPr>
              <w:t>Parent Council</w:t>
            </w:r>
          </w:p>
          <w:p w:rsidR="00D77247" w:rsidRPr="00DF13F3" w:rsidRDefault="00D77247" w:rsidP="008069F5">
            <w:pPr>
              <w:spacing w:before="4"/>
              <w:rPr>
                <w:rFonts w:ascii="Arial" w:hAnsi="Arial" w:cs="Arial"/>
                <w:color w:val="000000" w:themeColor="text1"/>
                <w:sz w:val="22"/>
                <w:szCs w:val="22"/>
              </w:rPr>
            </w:pPr>
            <w:r w:rsidRPr="00DF13F3">
              <w:rPr>
                <w:rFonts w:ascii="Arial" w:hAnsi="Arial" w:cs="Arial"/>
                <w:color w:val="000000" w:themeColor="text1"/>
                <w:sz w:val="22"/>
                <w:szCs w:val="22"/>
              </w:rPr>
              <w:t>Venue and visiting speakers for fami</w:t>
            </w:r>
            <w:r w:rsidR="008069F5" w:rsidRPr="00DF13F3">
              <w:rPr>
                <w:rFonts w:ascii="Arial" w:hAnsi="Arial" w:cs="Arial"/>
                <w:color w:val="000000" w:themeColor="text1"/>
                <w:sz w:val="22"/>
                <w:szCs w:val="22"/>
              </w:rPr>
              <w:t xml:space="preserve">ly learning sessions and </w:t>
            </w:r>
            <w:r w:rsidRPr="00DF13F3">
              <w:rPr>
                <w:rFonts w:ascii="Arial" w:hAnsi="Arial" w:cs="Arial"/>
                <w:color w:val="000000" w:themeColor="text1"/>
                <w:sz w:val="22"/>
                <w:szCs w:val="22"/>
              </w:rPr>
              <w:t>Staff training</w:t>
            </w:r>
          </w:p>
        </w:tc>
      </w:tr>
      <w:tr w:rsidR="00DF13F3" w:rsidRPr="00DF13F3" w:rsidTr="00D129B6">
        <w:trPr>
          <w:trHeight w:val="285"/>
        </w:trPr>
        <w:tc>
          <w:tcPr>
            <w:tcW w:w="55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A1EFF" w:rsidRPr="00DF13F3" w:rsidRDefault="004A1EFF" w:rsidP="00602806">
            <w:pPr>
              <w:spacing w:before="4"/>
              <w:rPr>
                <w:rFonts w:ascii="Arial" w:hAnsi="Arial" w:cs="Arial"/>
                <w:color w:val="000000" w:themeColor="text1"/>
                <w:sz w:val="22"/>
                <w:szCs w:val="22"/>
              </w:rPr>
            </w:pPr>
            <w:r w:rsidRPr="00DF13F3">
              <w:rPr>
                <w:rFonts w:ascii="Arial" w:hAnsi="Arial" w:cs="Arial"/>
                <w:color w:val="000000" w:themeColor="text1"/>
                <w:sz w:val="22"/>
                <w:szCs w:val="22"/>
              </w:rPr>
              <w:t>Engage with the nurture self- evaluation tools and ensure best practice in our nurture provision.</w:t>
            </w:r>
          </w:p>
          <w:p w:rsidR="004A1EFF" w:rsidRPr="00DF13F3" w:rsidRDefault="004A1EFF" w:rsidP="00602806">
            <w:pPr>
              <w:spacing w:before="4"/>
              <w:rPr>
                <w:rFonts w:ascii="Arial" w:hAnsi="Arial" w:cs="Arial"/>
                <w:color w:val="000000" w:themeColor="text1"/>
                <w:sz w:val="22"/>
                <w:szCs w:val="22"/>
              </w:rPr>
            </w:pPr>
          </w:p>
          <w:p w:rsidR="004A1EFF" w:rsidRPr="00DF13F3" w:rsidRDefault="004A1EFF" w:rsidP="00602806">
            <w:pPr>
              <w:spacing w:before="4"/>
              <w:rPr>
                <w:rFonts w:ascii="Arial" w:hAnsi="Arial" w:cs="Arial"/>
                <w:color w:val="000000" w:themeColor="text1"/>
                <w:sz w:val="22"/>
                <w:szCs w:val="22"/>
              </w:rPr>
            </w:pPr>
          </w:p>
          <w:p w:rsidR="004A1EFF" w:rsidRPr="00DF13F3" w:rsidRDefault="004A1EFF" w:rsidP="00602806">
            <w:pPr>
              <w:spacing w:before="4"/>
              <w:rPr>
                <w:rFonts w:ascii="Arial" w:hAnsi="Arial" w:cs="Arial"/>
                <w:color w:val="000000" w:themeColor="text1"/>
                <w:sz w:val="22"/>
                <w:szCs w:val="22"/>
              </w:rPr>
            </w:pPr>
          </w:p>
        </w:tc>
        <w:tc>
          <w:tcPr>
            <w:tcW w:w="1890" w:type="dxa"/>
            <w:tcBorders>
              <w:top w:val="single" w:sz="4" w:space="0" w:color="auto"/>
              <w:left w:val="single" w:sz="4" w:space="0" w:color="auto"/>
              <w:bottom w:val="single" w:sz="4" w:space="0" w:color="auto"/>
              <w:right w:val="single" w:sz="4" w:space="0" w:color="auto"/>
            </w:tcBorders>
          </w:tcPr>
          <w:p w:rsidR="004A1EFF" w:rsidRPr="00DF13F3" w:rsidRDefault="004A1EFF"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August 19- check up</w:t>
            </w:r>
          </w:p>
          <w:p w:rsidR="004A1EFF" w:rsidRPr="00DF13F3" w:rsidRDefault="004A1EFF"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Nov 19- check up</w:t>
            </w:r>
          </w:p>
          <w:p w:rsidR="004A1EFF" w:rsidRPr="00DF13F3" w:rsidRDefault="004A1EFF"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June 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A1EFF" w:rsidRPr="00DF13F3" w:rsidRDefault="004A1EFF" w:rsidP="004A1EF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Allison MacLeod PT</w:t>
            </w:r>
          </w:p>
          <w:p w:rsidR="004A1EFF" w:rsidRPr="00DF13F3" w:rsidRDefault="004A1EFF" w:rsidP="004A1EFF">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 xml:space="preserve">Louise Harley </w:t>
            </w:r>
          </w:p>
          <w:p w:rsidR="004A1EFF" w:rsidRPr="00DF13F3" w:rsidRDefault="004A1EFF" w:rsidP="004A1EF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Louise Hutchinson</w:t>
            </w:r>
          </w:p>
          <w:p w:rsidR="004A1EFF" w:rsidRPr="00DF13F3" w:rsidRDefault="004A1EFF" w:rsidP="00512D5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C Rogan</w:t>
            </w:r>
            <w:r w:rsidR="00512D52">
              <w:rPr>
                <w:rFonts w:ascii="Arial" w:eastAsia="Arial Unicode MS" w:hAnsi="Arial" w:cs="Arial"/>
                <w:color w:val="000000" w:themeColor="text1"/>
                <w:sz w:val="22"/>
                <w:szCs w:val="22"/>
              </w:rPr>
              <w:t xml:space="preserve">, </w:t>
            </w:r>
            <w:r w:rsidRPr="00DF13F3">
              <w:rPr>
                <w:rFonts w:ascii="Arial" w:eastAsia="Arial Unicode MS" w:hAnsi="Arial" w:cs="Arial"/>
                <w:color w:val="000000" w:themeColor="text1"/>
                <w:sz w:val="22"/>
                <w:szCs w:val="22"/>
              </w:rPr>
              <w:t>L McGarry</w:t>
            </w:r>
          </w:p>
          <w:p w:rsidR="004A1EFF" w:rsidRPr="00DF13F3" w:rsidRDefault="00222C7A" w:rsidP="00512D5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Hayden</w:t>
            </w:r>
            <w:r w:rsidR="00512D52">
              <w:rPr>
                <w:rFonts w:ascii="Arial" w:eastAsia="Arial Unicode MS" w:hAnsi="Arial" w:cs="Arial"/>
                <w:color w:val="000000" w:themeColor="text1"/>
                <w:sz w:val="22"/>
                <w:szCs w:val="22"/>
              </w:rPr>
              <w:t>,</w:t>
            </w:r>
            <w:r w:rsidRPr="00DF13F3">
              <w:rPr>
                <w:rFonts w:ascii="Arial" w:eastAsia="Arial Unicode MS" w:hAnsi="Arial" w:cs="Arial"/>
                <w:color w:val="000000" w:themeColor="text1"/>
                <w:sz w:val="22"/>
                <w:szCs w:val="22"/>
              </w:rPr>
              <w:t xml:space="preserve">   J Skelton</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4A1EFF" w:rsidRPr="00DF13F3" w:rsidRDefault="004A1EFF" w:rsidP="00602806">
            <w:pPr>
              <w:spacing w:before="4"/>
              <w:rPr>
                <w:rFonts w:ascii="Arial" w:hAnsi="Arial" w:cs="Arial"/>
                <w:color w:val="000000" w:themeColor="text1"/>
                <w:sz w:val="22"/>
                <w:szCs w:val="22"/>
              </w:rPr>
            </w:pPr>
            <w:r w:rsidRPr="00DF13F3">
              <w:rPr>
                <w:rFonts w:ascii="Arial" w:hAnsi="Arial" w:cs="Arial"/>
                <w:color w:val="000000" w:themeColor="text1"/>
                <w:sz w:val="22"/>
                <w:szCs w:val="22"/>
              </w:rPr>
              <w:t>Time on INSET days and standing agenda item for staff meetings</w:t>
            </w:r>
          </w:p>
          <w:p w:rsidR="00512D52" w:rsidRDefault="004A1EFF" w:rsidP="00512D52">
            <w:pPr>
              <w:spacing w:before="4"/>
              <w:rPr>
                <w:rFonts w:ascii="Arial" w:hAnsi="Arial" w:cs="Arial"/>
                <w:color w:val="000000" w:themeColor="text1"/>
                <w:sz w:val="22"/>
                <w:szCs w:val="22"/>
              </w:rPr>
            </w:pPr>
            <w:r w:rsidRPr="00DF13F3">
              <w:rPr>
                <w:rFonts w:ascii="Arial" w:hAnsi="Arial" w:cs="Arial"/>
                <w:color w:val="000000" w:themeColor="text1"/>
                <w:sz w:val="22"/>
                <w:szCs w:val="22"/>
              </w:rPr>
              <w:t>CAT sessions</w:t>
            </w:r>
            <w:r w:rsidR="00512D52">
              <w:rPr>
                <w:rFonts w:ascii="Arial" w:hAnsi="Arial" w:cs="Arial"/>
                <w:color w:val="000000" w:themeColor="text1"/>
                <w:sz w:val="22"/>
                <w:szCs w:val="22"/>
              </w:rPr>
              <w:t xml:space="preserve"> </w:t>
            </w:r>
          </w:p>
          <w:p w:rsidR="004A1EFF" w:rsidRPr="00DF13F3" w:rsidRDefault="00512D52" w:rsidP="00512D52">
            <w:pPr>
              <w:spacing w:before="4"/>
              <w:rPr>
                <w:rFonts w:ascii="Arial" w:hAnsi="Arial" w:cs="Arial"/>
                <w:color w:val="000000" w:themeColor="text1"/>
                <w:sz w:val="22"/>
                <w:szCs w:val="22"/>
              </w:rPr>
            </w:pPr>
            <w:r>
              <w:rPr>
                <w:rFonts w:ascii="Arial" w:hAnsi="Arial" w:cs="Arial"/>
                <w:color w:val="000000" w:themeColor="text1"/>
                <w:sz w:val="22"/>
                <w:szCs w:val="22"/>
              </w:rPr>
              <w:t>L</w:t>
            </w:r>
            <w:r w:rsidR="004A1EFF" w:rsidRPr="00DF13F3">
              <w:rPr>
                <w:rFonts w:ascii="Arial" w:hAnsi="Arial" w:cs="Arial"/>
                <w:color w:val="000000" w:themeColor="text1"/>
                <w:sz w:val="22"/>
                <w:szCs w:val="22"/>
              </w:rPr>
              <w:t>inks with Nurture Steering Group</w:t>
            </w:r>
          </w:p>
          <w:p w:rsidR="00174147" w:rsidRPr="00DF13F3" w:rsidRDefault="00174147" w:rsidP="00602806">
            <w:pPr>
              <w:spacing w:before="4"/>
              <w:rPr>
                <w:rFonts w:ascii="Arial" w:hAnsi="Arial" w:cs="Arial"/>
                <w:color w:val="000000" w:themeColor="text1"/>
                <w:sz w:val="22"/>
                <w:szCs w:val="22"/>
              </w:rPr>
            </w:pPr>
            <w:r w:rsidRPr="00DF13F3">
              <w:rPr>
                <w:rFonts w:ascii="Arial" w:hAnsi="Arial" w:cs="Arial"/>
                <w:color w:val="000000" w:themeColor="text1"/>
                <w:sz w:val="22"/>
                <w:szCs w:val="22"/>
              </w:rPr>
              <w:t>2 day and 4 day staff training in Nurture</w:t>
            </w:r>
          </w:p>
        </w:tc>
      </w:tr>
      <w:tr w:rsidR="00DF13F3" w:rsidRPr="00DF13F3" w:rsidTr="00D129B6">
        <w:trPr>
          <w:trHeight w:val="285"/>
        </w:trPr>
        <w:tc>
          <w:tcPr>
            <w:tcW w:w="55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A1EFF" w:rsidRPr="00DF13F3" w:rsidRDefault="004A1EFF" w:rsidP="004A1EFF">
            <w:pPr>
              <w:spacing w:before="4"/>
              <w:rPr>
                <w:rFonts w:ascii="Arial" w:hAnsi="Arial" w:cs="Arial"/>
                <w:color w:val="000000" w:themeColor="text1"/>
                <w:sz w:val="22"/>
                <w:szCs w:val="22"/>
              </w:rPr>
            </w:pPr>
            <w:r w:rsidRPr="00DF13F3">
              <w:rPr>
                <w:rFonts w:ascii="Arial" w:hAnsi="Arial" w:cs="Arial"/>
                <w:color w:val="000000" w:themeColor="text1"/>
                <w:sz w:val="22"/>
                <w:szCs w:val="22"/>
              </w:rPr>
              <w:t xml:space="preserve">To continue implementing and running the whole school breakfast club for a third year to increase pupil motivation and concentration, and foster a STRONG sense of school community </w:t>
            </w:r>
          </w:p>
          <w:p w:rsidR="004A1EFF" w:rsidRPr="00DF13F3" w:rsidRDefault="004A1EFF" w:rsidP="009A02B6">
            <w:pPr>
              <w:spacing w:before="4"/>
              <w:rPr>
                <w:rFonts w:ascii="Arial" w:hAnsi="Arial" w:cs="Arial"/>
                <w:i/>
                <w:iCs/>
                <w:color w:val="000000" w:themeColor="text1"/>
                <w:sz w:val="22"/>
                <w:szCs w:val="22"/>
              </w:rPr>
            </w:pPr>
            <w:r w:rsidRPr="00DF13F3">
              <w:rPr>
                <w:rFonts w:ascii="Arial" w:hAnsi="Arial" w:cs="Arial"/>
                <w:color w:val="000000" w:themeColor="text1"/>
                <w:sz w:val="22"/>
                <w:szCs w:val="22"/>
              </w:rPr>
              <w:t>Further opportunities to embed the sc</w:t>
            </w:r>
            <w:r w:rsidR="007E5101" w:rsidRPr="00DF13F3">
              <w:rPr>
                <w:rFonts w:ascii="Arial" w:hAnsi="Arial" w:cs="Arial"/>
                <w:color w:val="000000" w:themeColor="text1"/>
                <w:sz w:val="22"/>
                <w:szCs w:val="22"/>
              </w:rPr>
              <w:t>hools, Vision, Values and Aims.</w:t>
            </w:r>
            <w:r w:rsidR="009A02B6" w:rsidRPr="00DF13F3">
              <w:rPr>
                <w:rFonts w:ascii="Arial" w:hAnsi="Arial" w:cs="Arial"/>
                <w:i/>
                <w:iCs/>
                <w:color w:val="000000" w:themeColor="text1"/>
                <w:sz w:val="22"/>
                <w:szCs w:val="22"/>
              </w:rPr>
              <w:t xml:space="preserve"> </w:t>
            </w:r>
            <w:r w:rsidRPr="00DF13F3">
              <w:rPr>
                <w:rFonts w:ascii="Arial" w:hAnsi="Arial" w:cs="Arial"/>
                <w:i/>
                <w:iCs/>
                <w:color w:val="000000" w:themeColor="text1"/>
                <w:sz w:val="22"/>
                <w:szCs w:val="22"/>
              </w:rPr>
              <w:t>(Pupil Equity Fund)</w:t>
            </w:r>
          </w:p>
        </w:tc>
        <w:tc>
          <w:tcPr>
            <w:tcW w:w="1890" w:type="dxa"/>
            <w:tcBorders>
              <w:top w:val="single" w:sz="4" w:space="0" w:color="auto"/>
              <w:left w:val="single" w:sz="4" w:space="0" w:color="auto"/>
              <w:bottom w:val="single" w:sz="4" w:space="0" w:color="auto"/>
              <w:right w:val="single" w:sz="4" w:space="0" w:color="auto"/>
            </w:tcBorders>
          </w:tcPr>
          <w:p w:rsidR="004A1EFF" w:rsidRPr="00DF13F3" w:rsidRDefault="004A1EFF"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October 2019 -  March 2020 review</w:t>
            </w:r>
          </w:p>
          <w:p w:rsidR="004A1EFF" w:rsidRPr="00DF13F3" w:rsidRDefault="004A1EFF"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June </w:t>
            </w:r>
          </w:p>
          <w:p w:rsidR="004A1EFF" w:rsidRPr="00DF13F3" w:rsidRDefault="004A1EFF" w:rsidP="00602806">
            <w:pPr>
              <w:spacing w:before="4"/>
              <w:rPr>
                <w:rFonts w:ascii="Arial" w:eastAsia="Arial Unicode MS" w:hAnsi="Arial" w:cs="Arial"/>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A1EFF" w:rsidRPr="00DF13F3" w:rsidRDefault="004A1EFF" w:rsidP="00602806">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K Sharkey</w:t>
            </w:r>
          </w:p>
          <w:p w:rsidR="00512D52" w:rsidRPr="00DF13F3" w:rsidRDefault="004A1EFF" w:rsidP="00512D5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Drennan</w:t>
            </w:r>
            <w:r w:rsidR="00512D52">
              <w:rPr>
                <w:rFonts w:ascii="Arial" w:eastAsia="Arial Unicode MS" w:hAnsi="Arial" w:cs="Arial"/>
                <w:color w:val="000000" w:themeColor="text1"/>
                <w:sz w:val="22"/>
                <w:szCs w:val="22"/>
              </w:rPr>
              <w:t xml:space="preserve">   T McLean</w:t>
            </w:r>
          </w:p>
          <w:p w:rsidR="004A1EFF" w:rsidRPr="00DF13F3" w:rsidRDefault="004A1EFF"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MAGIC Breakfast</w:t>
            </w:r>
            <w:r w:rsidR="00512D52">
              <w:rPr>
                <w:rFonts w:ascii="Arial" w:eastAsia="Arial Unicode MS" w:hAnsi="Arial" w:cs="Arial"/>
                <w:color w:val="000000" w:themeColor="text1"/>
                <w:sz w:val="22"/>
                <w:szCs w:val="22"/>
              </w:rPr>
              <w:t>, BBC</w:t>
            </w:r>
          </w:p>
          <w:p w:rsidR="00512D52" w:rsidRDefault="004A1EFF" w:rsidP="008069F5">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Parent Council</w:t>
            </w:r>
            <w:r w:rsidR="008069F5" w:rsidRPr="00DF13F3">
              <w:rPr>
                <w:rFonts w:ascii="Arial" w:eastAsia="Arial Unicode MS" w:hAnsi="Arial" w:cs="Arial"/>
                <w:color w:val="000000" w:themeColor="text1"/>
                <w:sz w:val="22"/>
                <w:szCs w:val="22"/>
              </w:rPr>
              <w:t xml:space="preserve">, </w:t>
            </w:r>
          </w:p>
          <w:p w:rsidR="004A1EFF" w:rsidRPr="00DF13F3" w:rsidRDefault="008069F5" w:rsidP="00512D52">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Pupil</w:t>
            </w:r>
            <w:r w:rsidR="00512D52">
              <w:rPr>
                <w:rFonts w:ascii="Arial" w:eastAsia="Arial Unicode MS" w:hAnsi="Arial" w:cs="Arial"/>
                <w:color w:val="000000" w:themeColor="text1"/>
                <w:sz w:val="22"/>
                <w:szCs w:val="22"/>
              </w:rPr>
              <w:t xml:space="preserve"> </w:t>
            </w:r>
            <w:r w:rsidRPr="00DF13F3">
              <w:rPr>
                <w:rFonts w:ascii="Arial" w:eastAsia="Arial Unicode MS" w:hAnsi="Arial" w:cs="Arial"/>
                <w:color w:val="000000" w:themeColor="text1"/>
                <w:sz w:val="22"/>
                <w:szCs w:val="22"/>
              </w:rPr>
              <w:t>Council</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4A1EFF" w:rsidRPr="00DF13F3" w:rsidRDefault="004A1EFF" w:rsidP="009A02B6">
            <w:pPr>
              <w:spacing w:before="4"/>
              <w:rPr>
                <w:rFonts w:ascii="Arial" w:hAnsi="Arial" w:cs="Arial"/>
                <w:color w:val="000000" w:themeColor="text1"/>
                <w:sz w:val="22"/>
                <w:szCs w:val="22"/>
              </w:rPr>
            </w:pPr>
            <w:r w:rsidRPr="00DF13F3">
              <w:rPr>
                <w:rFonts w:ascii="Arial" w:hAnsi="Arial" w:cs="Arial"/>
                <w:color w:val="000000" w:themeColor="text1"/>
                <w:sz w:val="22"/>
                <w:szCs w:val="22"/>
              </w:rPr>
              <w:t>Time at assemblies, house assemblies and student tutor time</w:t>
            </w:r>
            <w:r w:rsidR="009A02B6" w:rsidRPr="00DF13F3">
              <w:rPr>
                <w:rFonts w:ascii="Arial" w:hAnsi="Arial" w:cs="Arial"/>
                <w:color w:val="000000" w:themeColor="text1"/>
                <w:sz w:val="22"/>
                <w:szCs w:val="22"/>
              </w:rPr>
              <w:t xml:space="preserve"> (Extended tutor time)</w:t>
            </w:r>
          </w:p>
          <w:p w:rsidR="004A1EFF" w:rsidRPr="00DF13F3" w:rsidRDefault="004A1EFF" w:rsidP="00602806">
            <w:pPr>
              <w:spacing w:before="4"/>
              <w:rPr>
                <w:rFonts w:ascii="Arial" w:hAnsi="Arial" w:cs="Arial"/>
                <w:color w:val="000000" w:themeColor="text1"/>
                <w:sz w:val="22"/>
                <w:szCs w:val="22"/>
              </w:rPr>
            </w:pPr>
            <w:r w:rsidRPr="00DF13F3">
              <w:rPr>
                <w:rFonts w:ascii="Arial" w:hAnsi="Arial" w:cs="Arial"/>
                <w:color w:val="000000" w:themeColor="text1"/>
                <w:sz w:val="22"/>
                <w:szCs w:val="22"/>
              </w:rPr>
              <w:t>News letters</w:t>
            </w:r>
          </w:p>
          <w:p w:rsidR="004A1EFF" w:rsidRPr="00DF13F3" w:rsidRDefault="007E5101" w:rsidP="008069F5">
            <w:pPr>
              <w:spacing w:before="4"/>
              <w:rPr>
                <w:rFonts w:ascii="Arial" w:hAnsi="Arial" w:cs="Arial"/>
                <w:color w:val="000000" w:themeColor="text1"/>
                <w:sz w:val="22"/>
                <w:szCs w:val="22"/>
              </w:rPr>
            </w:pPr>
            <w:r w:rsidRPr="00DF13F3">
              <w:rPr>
                <w:rFonts w:ascii="Arial" w:hAnsi="Arial" w:cs="Arial"/>
                <w:color w:val="000000" w:themeColor="text1"/>
                <w:sz w:val="22"/>
                <w:szCs w:val="22"/>
              </w:rPr>
              <w:t>P</w:t>
            </w:r>
            <w:r w:rsidR="007C2621" w:rsidRPr="00DF13F3">
              <w:rPr>
                <w:rFonts w:ascii="Arial" w:hAnsi="Arial" w:cs="Arial"/>
                <w:color w:val="000000" w:themeColor="text1"/>
                <w:sz w:val="22"/>
                <w:szCs w:val="22"/>
              </w:rPr>
              <w:t xml:space="preserve">ayment for Magic </w:t>
            </w:r>
            <w:r w:rsidRPr="00DF13F3">
              <w:rPr>
                <w:rFonts w:ascii="Arial" w:hAnsi="Arial" w:cs="Arial"/>
                <w:color w:val="000000" w:themeColor="text1"/>
                <w:sz w:val="22"/>
                <w:szCs w:val="22"/>
              </w:rPr>
              <w:t>Breakfast &amp;</w:t>
            </w:r>
            <w:r w:rsidR="007C2621" w:rsidRPr="00DF13F3">
              <w:rPr>
                <w:rFonts w:ascii="Arial" w:hAnsi="Arial" w:cs="Arial"/>
                <w:color w:val="000000" w:themeColor="text1"/>
                <w:sz w:val="22"/>
                <w:szCs w:val="22"/>
              </w:rPr>
              <w:t>staff</w:t>
            </w:r>
            <w:r w:rsidRPr="00DF13F3">
              <w:rPr>
                <w:rFonts w:ascii="Arial" w:hAnsi="Arial" w:cs="Arial"/>
                <w:color w:val="000000" w:themeColor="text1"/>
                <w:sz w:val="22"/>
                <w:szCs w:val="22"/>
              </w:rPr>
              <w:t>ing</w:t>
            </w:r>
            <w:r w:rsidR="009A02B6" w:rsidRPr="00DF13F3">
              <w:rPr>
                <w:rFonts w:ascii="Arial" w:hAnsi="Arial" w:cs="Arial"/>
                <w:color w:val="000000" w:themeColor="text1"/>
                <w:sz w:val="22"/>
                <w:szCs w:val="22"/>
              </w:rPr>
              <w:t>, funding for food and equipment</w:t>
            </w:r>
            <w:r w:rsidR="007C2621" w:rsidRPr="00DF13F3">
              <w:rPr>
                <w:rFonts w:ascii="Arial" w:hAnsi="Arial" w:cs="Arial"/>
                <w:color w:val="000000" w:themeColor="text1"/>
                <w:sz w:val="22"/>
                <w:szCs w:val="22"/>
              </w:rPr>
              <w:t xml:space="preserve"> </w:t>
            </w:r>
            <w:r w:rsidRPr="00DF13F3">
              <w:rPr>
                <w:rFonts w:ascii="Arial" w:hAnsi="Arial" w:cs="Arial"/>
                <w:color w:val="000000" w:themeColor="text1"/>
                <w:sz w:val="22"/>
                <w:szCs w:val="22"/>
              </w:rPr>
              <w:t>from PEF</w:t>
            </w:r>
          </w:p>
        </w:tc>
      </w:tr>
      <w:tr w:rsidR="00DF13F3" w:rsidRPr="00DF13F3" w:rsidTr="00D129B6">
        <w:trPr>
          <w:trHeight w:val="285"/>
        </w:trPr>
        <w:tc>
          <w:tcPr>
            <w:tcW w:w="55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C2621" w:rsidRPr="00DF13F3" w:rsidRDefault="007C2621" w:rsidP="004A1EFF">
            <w:pPr>
              <w:spacing w:before="4"/>
              <w:rPr>
                <w:rFonts w:ascii="Arial" w:hAnsi="Arial" w:cs="Arial"/>
                <w:color w:val="000000" w:themeColor="text1"/>
                <w:sz w:val="22"/>
                <w:szCs w:val="22"/>
              </w:rPr>
            </w:pPr>
            <w:r w:rsidRPr="00DF13F3">
              <w:rPr>
                <w:rFonts w:ascii="Arial" w:hAnsi="Arial" w:cs="Arial"/>
                <w:color w:val="000000" w:themeColor="text1"/>
                <w:sz w:val="22"/>
                <w:szCs w:val="22"/>
              </w:rPr>
              <w:lastRenderedPageBreak/>
              <w:t>To have an in-house counsellor available for pupils on day a week, working with pupils intensively whilst also offering lunch time drop in sessions and staff support and training opportunities.</w:t>
            </w:r>
          </w:p>
        </w:tc>
        <w:tc>
          <w:tcPr>
            <w:tcW w:w="1890" w:type="dxa"/>
            <w:tcBorders>
              <w:top w:val="single" w:sz="4" w:space="0" w:color="auto"/>
              <w:left w:val="single" w:sz="4" w:space="0" w:color="auto"/>
              <w:bottom w:val="single" w:sz="4" w:space="0" w:color="auto"/>
              <w:right w:val="single" w:sz="4" w:space="0" w:color="auto"/>
            </w:tcBorders>
          </w:tcPr>
          <w:p w:rsidR="007C2621" w:rsidRPr="00DF13F3" w:rsidRDefault="007C2621" w:rsidP="007C262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October 2019 -  March 2020 review</w:t>
            </w:r>
          </w:p>
          <w:p w:rsidR="007C2621" w:rsidRPr="00DF13F3" w:rsidRDefault="007C2621" w:rsidP="007C262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June </w:t>
            </w:r>
          </w:p>
          <w:p w:rsidR="007C2621" w:rsidRPr="00DF13F3" w:rsidRDefault="007C2621" w:rsidP="00602806">
            <w:pPr>
              <w:spacing w:before="4"/>
              <w:rPr>
                <w:rFonts w:ascii="Arial" w:eastAsia="Arial Unicode MS" w:hAnsi="Arial" w:cs="Arial"/>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C2621" w:rsidRPr="00DF13F3" w:rsidRDefault="007C2621"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Castlemik Stress Centre</w:t>
            </w:r>
          </w:p>
          <w:p w:rsidR="007C2621" w:rsidRPr="00DF13F3" w:rsidRDefault="007C2621"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 Newell</w:t>
            </w:r>
          </w:p>
          <w:p w:rsidR="007C2621" w:rsidRPr="00DF13F3" w:rsidRDefault="007C2621" w:rsidP="00602806">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C Milne</w:t>
            </w:r>
          </w:p>
          <w:p w:rsidR="007C2621" w:rsidRPr="00DF13F3" w:rsidRDefault="007C2621" w:rsidP="00602806">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M Cavanagh</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McGarry</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Hutchinson</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R Reid</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MacLeod</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C Rogan</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Bryce</w:t>
            </w:r>
          </w:p>
          <w:p w:rsidR="00222C7A" w:rsidRPr="00DF13F3" w:rsidRDefault="00222C7A" w:rsidP="0060280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P Dunbar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7C2621" w:rsidRPr="00DF13F3" w:rsidRDefault="007C2621" w:rsidP="007C262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Castlemi</w:t>
            </w:r>
            <w:r w:rsidR="00752812" w:rsidRPr="00DF13F3">
              <w:rPr>
                <w:rFonts w:ascii="Arial" w:eastAsia="Arial Unicode MS" w:hAnsi="Arial" w:cs="Arial"/>
                <w:color w:val="000000" w:themeColor="text1"/>
                <w:sz w:val="22"/>
                <w:szCs w:val="22"/>
              </w:rPr>
              <w:t>l</w:t>
            </w:r>
            <w:r w:rsidRPr="00DF13F3">
              <w:rPr>
                <w:rFonts w:ascii="Arial" w:eastAsia="Arial Unicode MS" w:hAnsi="Arial" w:cs="Arial"/>
                <w:color w:val="000000" w:themeColor="text1"/>
                <w:sz w:val="22"/>
                <w:szCs w:val="22"/>
              </w:rPr>
              <w:t>k Stress Centre</w:t>
            </w:r>
          </w:p>
          <w:p w:rsidR="00174147" w:rsidRPr="00DF13F3" w:rsidRDefault="00174147" w:rsidP="007C262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Inset day</w:t>
            </w:r>
          </w:p>
          <w:p w:rsidR="00174147" w:rsidRPr="00DF13F3" w:rsidRDefault="00174147" w:rsidP="007C262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Pupil Support Team meetings</w:t>
            </w:r>
          </w:p>
          <w:p w:rsidR="00174147" w:rsidRPr="00DF13F3" w:rsidRDefault="00174147" w:rsidP="007C2621">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Staff referral system</w:t>
            </w:r>
          </w:p>
          <w:p w:rsidR="00174147" w:rsidRPr="00DF13F3" w:rsidRDefault="00174147" w:rsidP="007C2621">
            <w:pPr>
              <w:spacing w:before="4"/>
              <w:rPr>
                <w:rFonts w:ascii="Arial" w:eastAsia="Arial Unicode MS" w:hAnsi="Arial" w:cs="Arial"/>
                <w:color w:val="000000" w:themeColor="text1"/>
                <w:sz w:val="22"/>
                <w:szCs w:val="22"/>
              </w:rPr>
            </w:pPr>
          </w:p>
          <w:p w:rsidR="007C2621" w:rsidRPr="00DF13F3" w:rsidRDefault="007C2621" w:rsidP="00602806">
            <w:pPr>
              <w:spacing w:before="4"/>
              <w:rPr>
                <w:rFonts w:ascii="Arial" w:hAnsi="Arial" w:cs="Arial"/>
                <w:color w:val="000000" w:themeColor="text1"/>
                <w:sz w:val="22"/>
                <w:szCs w:val="22"/>
              </w:rPr>
            </w:pPr>
          </w:p>
        </w:tc>
      </w:tr>
      <w:tr w:rsidR="00DF13F3" w:rsidRPr="00DF13F3" w:rsidTr="00D129B6">
        <w:trPr>
          <w:trHeight w:val="1912"/>
        </w:trPr>
        <w:tc>
          <w:tcPr>
            <w:tcW w:w="55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A02B6" w:rsidRPr="00DF13F3" w:rsidRDefault="009A02B6" w:rsidP="00E7339E">
            <w:pPr>
              <w:spacing w:before="4"/>
              <w:rPr>
                <w:rFonts w:ascii="Arial" w:hAnsi="Arial" w:cs="Arial"/>
                <w:color w:val="000000" w:themeColor="text1"/>
                <w:sz w:val="20"/>
                <w:szCs w:val="20"/>
              </w:rPr>
            </w:pPr>
          </w:p>
          <w:p w:rsidR="004A1EFF" w:rsidRPr="00DF13F3" w:rsidRDefault="00752812" w:rsidP="00E7339E">
            <w:pPr>
              <w:spacing w:before="4"/>
              <w:rPr>
                <w:rFonts w:ascii="Arial" w:hAnsi="Arial" w:cs="Arial"/>
                <w:color w:val="000000" w:themeColor="text1"/>
                <w:sz w:val="20"/>
                <w:szCs w:val="20"/>
              </w:rPr>
            </w:pPr>
            <w:r w:rsidRPr="00DF13F3">
              <w:rPr>
                <w:rFonts w:ascii="Arial" w:hAnsi="Arial" w:cs="Arial"/>
                <w:color w:val="000000" w:themeColor="text1"/>
                <w:sz w:val="20"/>
                <w:szCs w:val="20"/>
              </w:rPr>
              <w:t>To establish robust processes for updating and reviewing our risk assessment procedures.</w:t>
            </w:r>
          </w:p>
          <w:p w:rsidR="00752812" w:rsidRPr="00DF13F3" w:rsidRDefault="00752812" w:rsidP="00752812">
            <w:pPr>
              <w:pStyle w:val="ListParagraph"/>
              <w:numPr>
                <w:ilvl w:val="0"/>
                <w:numId w:val="34"/>
              </w:numPr>
              <w:spacing w:before="4"/>
              <w:rPr>
                <w:rFonts w:ascii="Arial" w:hAnsi="Arial" w:cs="Arial"/>
                <w:color w:val="000000" w:themeColor="text1"/>
                <w:sz w:val="20"/>
                <w:szCs w:val="20"/>
              </w:rPr>
            </w:pPr>
            <w:r w:rsidRPr="00DF13F3">
              <w:rPr>
                <w:rFonts w:ascii="Arial" w:hAnsi="Arial" w:cs="Arial"/>
                <w:color w:val="000000" w:themeColor="text1"/>
                <w:sz w:val="20"/>
                <w:szCs w:val="20"/>
              </w:rPr>
              <w:t>Outings and residential trips</w:t>
            </w:r>
          </w:p>
          <w:p w:rsidR="00752812" w:rsidRPr="00DF13F3" w:rsidRDefault="00752812" w:rsidP="00752812">
            <w:pPr>
              <w:pStyle w:val="ListParagraph"/>
              <w:numPr>
                <w:ilvl w:val="0"/>
                <w:numId w:val="34"/>
              </w:numPr>
              <w:spacing w:before="4"/>
              <w:rPr>
                <w:rFonts w:ascii="Arial" w:hAnsi="Arial" w:cs="Arial"/>
                <w:color w:val="000000" w:themeColor="text1"/>
                <w:sz w:val="20"/>
                <w:szCs w:val="20"/>
              </w:rPr>
            </w:pPr>
            <w:r w:rsidRPr="00DF13F3">
              <w:rPr>
                <w:rFonts w:ascii="Arial" w:hAnsi="Arial" w:cs="Arial"/>
                <w:color w:val="000000" w:themeColor="text1"/>
                <w:sz w:val="20"/>
                <w:szCs w:val="20"/>
              </w:rPr>
              <w:t xml:space="preserve">Areas and classrooms within the school environment </w:t>
            </w:r>
          </w:p>
          <w:p w:rsidR="00752812" w:rsidRPr="00DF13F3" w:rsidRDefault="00752812" w:rsidP="00752812">
            <w:pPr>
              <w:pStyle w:val="ListParagraph"/>
              <w:numPr>
                <w:ilvl w:val="0"/>
                <w:numId w:val="34"/>
              </w:numPr>
              <w:spacing w:before="4"/>
              <w:rPr>
                <w:rFonts w:ascii="Arial" w:hAnsi="Arial" w:cs="Arial"/>
                <w:color w:val="000000" w:themeColor="text1"/>
                <w:sz w:val="20"/>
                <w:szCs w:val="20"/>
              </w:rPr>
            </w:pPr>
            <w:r w:rsidRPr="00DF13F3">
              <w:rPr>
                <w:rFonts w:ascii="Arial" w:hAnsi="Arial" w:cs="Arial"/>
                <w:color w:val="000000" w:themeColor="text1"/>
                <w:sz w:val="20"/>
                <w:szCs w:val="20"/>
              </w:rPr>
              <w:t>Individual pupil risk assessments</w:t>
            </w:r>
          </w:p>
          <w:p w:rsidR="00752812" w:rsidRPr="00DF13F3" w:rsidRDefault="00752812" w:rsidP="00752812">
            <w:pPr>
              <w:pStyle w:val="ListParagraph"/>
              <w:numPr>
                <w:ilvl w:val="0"/>
                <w:numId w:val="34"/>
              </w:numPr>
              <w:spacing w:before="4"/>
              <w:rPr>
                <w:rFonts w:ascii="Arial" w:hAnsi="Arial" w:cs="Arial"/>
                <w:color w:val="000000" w:themeColor="text1"/>
                <w:sz w:val="20"/>
                <w:szCs w:val="20"/>
              </w:rPr>
            </w:pPr>
            <w:r w:rsidRPr="00DF13F3">
              <w:rPr>
                <w:rFonts w:ascii="Arial" w:hAnsi="Arial" w:cs="Arial"/>
                <w:color w:val="000000" w:themeColor="text1"/>
                <w:sz w:val="20"/>
                <w:szCs w:val="20"/>
              </w:rPr>
              <w:t>Fire safety procedures</w:t>
            </w:r>
          </w:p>
          <w:p w:rsidR="00752812" w:rsidRPr="00DF13F3" w:rsidRDefault="00752812" w:rsidP="00752812">
            <w:pPr>
              <w:pStyle w:val="ListParagraph"/>
              <w:numPr>
                <w:ilvl w:val="0"/>
                <w:numId w:val="34"/>
              </w:numPr>
              <w:spacing w:before="4"/>
              <w:rPr>
                <w:rFonts w:ascii="Arial" w:hAnsi="Arial" w:cs="Arial"/>
                <w:color w:val="000000" w:themeColor="text1"/>
                <w:sz w:val="20"/>
                <w:szCs w:val="20"/>
              </w:rPr>
            </w:pPr>
            <w:r w:rsidRPr="00DF13F3">
              <w:rPr>
                <w:rFonts w:ascii="Arial" w:hAnsi="Arial" w:cs="Arial"/>
                <w:color w:val="000000" w:themeColor="text1"/>
                <w:sz w:val="20"/>
                <w:szCs w:val="20"/>
              </w:rPr>
              <w:t>Behaviour plans</w:t>
            </w:r>
          </w:p>
        </w:tc>
        <w:tc>
          <w:tcPr>
            <w:tcW w:w="1890" w:type="dxa"/>
            <w:tcBorders>
              <w:top w:val="single" w:sz="4" w:space="0" w:color="auto"/>
              <w:left w:val="single" w:sz="4" w:space="0" w:color="auto"/>
              <w:bottom w:val="single" w:sz="4" w:space="0" w:color="auto"/>
              <w:right w:val="single" w:sz="4" w:space="0" w:color="auto"/>
            </w:tcBorders>
          </w:tcPr>
          <w:p w:rsidR="009A02B6" w:rsidRPr="00DF13F3" w:rsidRDefault="004A1EFF" w:rsidP="009A02B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 </w:t>
            </w:r>
          </w:p>
          <w:p w:rsidR="009A02B6" w:rsidRPr="00DF13F3" w:rsidRDefault="009A02B6" w:rsidP="009A02B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October 2019 -  March 2020 review</w:t>
            </w:r>
          </w:p>
          <w:p w:rsidR="009A02B6" w:rsidRPr="00DF13F3" w:rsidRDefault="009A02B6" w:rsidP="009A02B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June </w:t>
            </w:r>
          </w:p>
          <w:p w:rsidR="004A1EFF" w:rsidRPr="00DF13F3" w:rsidRDefault="004A1EFF" w:rsidP="0096512C">
            <w:pPr>
              <w:spacing w:before="4"/>
              <w:rPr>
                <w:rFonts w:ascii="Arial" w:eastAsia="Arial Unicode MS" w:hAnsi="Arial" w:cs="Arial"/>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9A02B6" w:rsidRPr="00DF13F3" w:rsidRDefault="009A02B6" w:rsidP="0096512C">
            <w:pPr>
              <w:spacing w:before="4"/>
              <w:rPr>
                <w:rFonts w:ascii="Arial" w:eastAsia="Arial Unicode MS" w:hAnsi="Arial" w:cs="Arial"/>
                <w:b/>
                <w:bCs/>
                <w:color w:val="000000" w:themeColor="text1"/>
                <w:sz w:val="22"/>
                <w:szCs w:val="22"/>
              </w:rPr>
            </w:pPr>
          </w:p>
          <w:p w:rsidR="004A1EFF" w:rsidRPr="00DF13F3" w:rsidRDefault="009A02B6"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L Roberts</w:t>
            </w:r>
            <w:r w:rsidR="00222C7A" w:rsidRPr="00DF13F3">
              <w:rPr>
                <w:rFonts w:ascii="Arial" w:eastAsia="Arial Unicode MS" w:hAnsi="Arial" w:cs="Arial"/>
                <w:b/>
                <w:bCs/>
                <w:color w:val="000000" w:themeColor="text1"/>
                <w:sz w:val="22"/>
                <w:szCs w:val="22"/>
              </w:rPr>
              <w:t xml:space="preserve"> DHT</w:t>
            </w:r>
          </w:p>
          <w:p w:rsidR="009A02B6" w:rsidRPr="00DF13F3" w:rsidRDefault="009A02B6"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 Barrett</w:t>
            </w:r>
          </w:p>
          <w:p w:rsidR="00222C7A"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 Philbin</w:t>
            </w:r>
          </w:p>
          <w:p w:rsidR="00512D52" w:rsidRPr="00DF13F3" w:rsidRDefault="00512D52" w:rsidP="0096512C">
            <w:pPr>
              <w:spacing w:before="4"/>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G Munro</w:t>
            </w:r>
          </w:p>
          <w:p w:rsidR="009A02B6" w:rsidRPr="00DF13F3" w:rsidRDefault="009A02B6"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GCC H&amp;S team</w:t>
            </w:r>
          </w:p>
          <w:p w:rsidR="009A02B6" w:rsidRPr="00DF13F3" w:rsidRDefault="009A02B6"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G Godfrey – Inclusion team</w:t>
            </w:r>
          </w:p>
          <w:p w:rsidR="009A02B6" w:rsidRPr="00DF13F3" w:rsidRDefault="009A02B6" w:rsidP="0096512C">
            <w:pPr>
              <w:spacing w:before="4"/>
              <w:rPr>
                <w:rFonts w:ascii="Arial" w:eastAsia="Arial Unicode MS" w:hAnsi="Arial" w:cs="Arial"/>
                <w:color w:val="000000" w:themeColor="text1"/>
                <w:sz w:val="22"/>
                <w:szCs w:val="22"/>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9A02B6" w:rsidRPr="00DF13F3" w:rsidRDefault="009A02B6" w:rsidP="002D254E">
            <w:pPr>
              <w:spacing w:before="4"/>
              <w:rPr>
                <w:rFonts w:ascii="Arial" w:hAnsi="Arial" w:cs="Arial"/>
                <w:color w:val="000000" w:themeColor="text1"/>
                <w:sz w:val="22"/>
                <w:szCs w:val="22"/>
              </w:rPr>
            </w:pPr>
          </w:p>
          <w:p w:rsidR="004A1EFF" w:rsidRPr="00DF13F3" w:rsidRDefault="009A02B6" w:rsidP="002D254E">
            <w:pPr>
              <w:spacing w:before="4"/>
              <w:rPr>
                <w:rFonts w:ascii="Arial" w:hAnsi="Arial" w:cs="Arial"/>
                <w:color w:val="000000" w:themeColor="text1"/>
                <w:sz w:val="22"/>
                <w:szCs w:val="22"/>
              </w:rPr>
            </w:pPr>
            <w:r w:rsidRPr="00DF13F3">
              <w:rPr>
                <w:rFonts w:ascii="Arial" w:hAnsi="Arial" w:cs="Arial"/>
                <w:color w:val="000000" w:themeColor="text1"/>
                <w:sz w:val="22"/>
                <w:szCs w:val="22"/>
              </w:rPr>
              <w:t>Time to update all pupils’ RAs and have a bank of proformas for trips.</w:t>
            </w:r>
          </w:p>
          <w:p w:rsidR="009A02B6" w:rsidRPr="00DF13F3" w:rsidRDefault="009A02B6" w:rsidP="002D254E">
            <w:pPr>
              <w:spacing w:before="4"/>
              <w:rPr>
                <w:rFonts w:ascii="Arial" w:hAnsi="Arial" w:cs="Arial"/>
                <w:color w:val="000000" w:themeColor="text1"/>
                <w:sz w:val="22"/>
                <w:szCs w:val="22"/>
              </w:rPr>
            </w:pPr>
            <w:r w:rsidRPr="00DF13F3">
              <w:rPr>
                <w:rFonts w:ascii="Arial" w:hAnsi="Arial" w:cs="Arial"/>
                <w:color w:val="000000" w:themeColor="text1"/>
                <w:sz w:val="22"/>
                <w:szCs w:val="22"/>
              </w:rPr>
              <w:t>Departments to access H&amp;S standards for specific areas of school and classrooms.</w:t>
            </w:r>
          </w:p>
          <w:p w:rsidR="009A02B6" w:rsidRPr="00DF13F3" w:rsidRDefault="009A02B6" w:rsidP="002D254E">
            <w:pPr>
              <w:spacing w:before="4"/>
              <w:rPr>
                <w:rFonts w:ascii="Arial" w:hAnsi="Arial" w:cs="Arial"/>
                <w:color w:val="000000" w:themeColor="text1"/>
                <w:sz w:val="22"/>
                <w:szCs w:val="22"/>
              </w:rPr>
            </w:pPr>
            <w:r w:rsidRPr="00DF13F3">
              <w:rPr>
                <w:rFonts w:ascii="Arial" w:hAnsi="Arial" w:cs="Arial"/>
                <w:color w:val="000000" w:themeColor="text1"/>
                <w:sz w:val="22"/>
                <w:szCs w:val="22"/>
              </w:rPr>
              <w:t>H&amp;S training for staff – all staff eventually to have RA training?</w:t>
            </w:r>
          </w:p>
        </w:tc>
      </w:tr>
    </w:tbl>
    <w:p w:rsidR="00830D10" w:rsidRPr="00DF13F3" w:rsidRDefault="00830D10" w:rsidP="00830D10">
      <w:pPr>
        <w:rPr>
          <w:rFonts w:ascii="Arial" w:hAnsi="Arial" w:cs="Arial"/>
          <w:color w:val="000000" w:themeColor="text1"/>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DF13F3" w:rsidRPr="00DF13F3" w:rsidTr="0096512C">
        <w:tc>
          <w:tcPr>
            <w:tcW w:w="14220" w:type="dxa"/>
            <w:shd w:val="clear" w:color="auto" w:fill="B3B3B3"/>
          </w:tcPr>
          <w:p w:rsidR="00830D10" w:rsidRPr="00DF13F3" w:rsidRDefault="00830D10" w:rsidP="0096512C">
            <w:pPr>
              <w:rPr>
                <w:rFonts w:ascii="Arial" w:hAnsi="Arial" w:cs="Arial"/>
                <w:b/>
                <w:color w:val="000000" w:themeColor="text1"/>
                <w:sz w:val="22"/>
                <w:szCs w:val="22"/>
              </w:rPr>
            </w:pPr>
            <w:r w:rsidRPr="00DF13F3">
              <w:rPr>
                <w:rFonts w:ascii="Arial" w:hAnsi="Arial" w:cs="Arial"/>
                <w:b/>
                <w:color w:val="000000" w:themeColor="text1"/>
                <w:sz w:val="22"/>
                <w:szCs w:val="22"/>
              </w:rPr>
              <w:t xml:space="preserve">Evidence of Impact </w:t>
            </w:r>
          </w:p>
        </w:tc>
      </w:tr>
      <w:tr w:rsidR="00830D10" w:rsidRPr="00DF13F3" w:rsidTr="0096512C">
        <w:tc>
          <w:tcPr>
            <w:tcW w:w="14220" w:type="dxa"/>
            <w:shd w:val="clear" w:color="auto" w:fill="auto"/>
          </w:tcPr>
          <w:p w:rsidR="009A02B6" w:rsidRPr="00DF13F3" w:rsidRDefault="009A02B6" w:rsidP="00DB6EDB">
            <w:pPr>
              <w:rPr>
                <w:rFonts w:ascii="Arial" w:hAnsi="Arial" w:cs="Arial"/>
                <w:color w:val="000000" w:themeColor="text1"/>
                <w:sz w:val="22"/>
                <w:szCs w:val="22"/>
              </w:rPr>
            </w:pPr>
          </w:p>
          <w:p w:rsidR="00830D10" w:rsidRPr="00DF13F3" w:rsidRDefault="00DB6EDB" w:rsidP="00DB6EDB">
            <w:pPr>
              <w:rPr>
                <w:rFonts w:ascii="Arial" w:hAnsi="Arial" w:cs="Arial"/>
                <w:color w:val="000000" w:themeColor="text1"/>
                <w:sz w:val="22"/>
                <w:szCs w:val="22"/>
              </w:rPr>
            </w:pPr>
            <w:r w:rsidRPr="00DF13F3">
              <w:rPr>
                <w:rFonts w:ascii="Arial" w:hAnsi="Arial" w:cs="Arial"/>
                <w:color w:val="000000" w:themeColor="text1"/>
                <w:sz w:val="22"/>
                <w:szCs w:val="22"/>
              </w:rPr>
              <w:t>Enhanced school environment that effectively meets the needs of all pupils, including young people with complex communication needs.</w:t>
            </w:r>
          </w:p>
          <w:p w:rsidR="00DB6EDB" w:rsidRPr="00DF13F3" w:rsidRDefault="00DB6EDB" w:rsidP="007C2621">
            <w:pPr>
              <w:rPr>
                <w:rFonts w:ascii="Arial" w:hAnsi="Arial" w:cs="Arial"/>
                <w:color w:val="000000" w:themeColor="text1"/>
                <w:sz w:val="22"/>
                <w:szCs w:val="22"/>
              </w:rPr>
            </w:pPr>
            <w:r w:rsidRPr="00DF13F3">
              <w:rPr>
                <w:rFonts w:ascii="Arial" w:hAnsi="Arial" w:cs="Arial"/>
                <w:color w:val="000000" w:themeColor="text1"/>
                <w:sz w:val="22"/>
                <w:szCs w:val="22"/>
              </w:rPr>
              <w:t xml:space="preserve">Increased up </w:t>
            </w:r>
            <w:r w:rsidR="007C2621" w:rsidRPr="00DF13F3">
              <w:rPr>
                <w:rFonts w:ascii="Arial" w:hAnsi="Arial" w:cs="Arial"/>
                <w:color w:val="000000" w:themeColor="text1"/>
                <w:sz w:val="22"/>
                <w:szCs w:val="22"/>
              </w:rPr>
              <w:t xml:space="preserve">take </w:t>
            </w:r>
            <w:r w:rsidRPr="00DF13F3">
              <w:rPr>
                <w:rFonts w:ascii="Arial" w:hAnsi="Arial" w:cs="Arial"/>
                <w:color w:val="000000" w:themeColor="text1"/>
                <w:sz w:val="22"/>
                <w:szCs w:val="22"/>
              </w:rPr>
              <w:t>of free breakfast, ensuring improved pupil engagement and a stronger sense of community and inclusion</w:t>
            </w:r>
          </w:p>
          <w:p w:rsidR="00055DA2" w:rsidRPr="00DF13F3" w:rsidRDefault="00DB6EDB" w:rsidP="00BD002F">
            <w:pPr>
              <w:rPr>
                <w:rFonts w:ascii="Arial" w:hAnsi="Arial" w:cs="Arial"/>
                <w:color w:val="000000" w:themeColor="text1"/>
                <w:sz w:val="22"/>
                <w:szCs w:val="22"/>
              </w:rPr>
            </w:pPr>
            <w:r w:rsidRPr="00DF13F3">
              <w:rPr>
                <w:rFonts w:ascii="Arial" w:hAnsi="Arial" w:cs="Arial"/>
                <w:color w:val="000000" w:themeColor="text1"/>
                <w:sz w:val="22"/>
                <w:szCs w:val="22"/>
              </w:rPr>
              <w:t>Enhanced nurture provision and extra staff trained</w:t>
            </w:r>
            <w:r w:rsidR="00D129B6" w:rsidRPr="00DF13F3">
              <w:rPr>
                <w:rFonts w:ascii="Arial" w:hAnsi="Arial" w:cs="Arial"/>
                <w:color w:val="000000" w:themeColor="text1"/>
                <w:sz w:val="22"/>
                <w:szCs w:val="22"/>
              </w:rPr>
              <w:t xml:space="preserve"> in Nurture</w:t>
            </w:r>
            <w:r w:rsidRPr="00DF13F3">
              <w:rPr>
                <w:rFonts w:ascii="Arial" w:hAnsi="Arial" w:cs="Arial"/>
                <w:color w:val="000000" w:themeColor="text1"/>
                <w:sz w:val="22"/>
                <w:szCs w:val="22"/>
              </w:rPr>
              <w:t>.</w:t>
            </w:r>
            <w:r w:rsidR="00D129B6" w:rsidRPr="00DF13F3">
              <w:rPr>
                <w:rFonts w:ascii="Arial" w:hAnsi="Arial" w:cs="Arial"/>
                <w:color w:val="000000" w:themeColor="text1"/>
                <w:sz w:val="22"/>
                <w:szCs w:val="22"/>
              </w:rPr>
              <w:t xml:space="preserve"> </w:t>
            </w:r>
          </w:p>
          <w:p w:rsidR="00D129B6" w:rsidRPr="00DF13F3" w:rsidRDefault="00174147" w:rsidP="003A4B52">
            <w:pPr>
              <w:rPr>
                <w:rFonts w:ascii="Arial" w:hAnsi="Arial" w:cs="Arial"/>
                <w:color w:val="000000" w:themeColor="text1"/>
                <w:sz w:val="22"/>
                <w:szCs w:val="22"/>
              </w:rPr>
            </w:pPr>
            <w:r w:rsidRPr="00DF13F3">
              <w:rPr>
                <w:rFonts w:ascii="Arial" w:hAnsi="Arial" w:cs="Arial"/>
                <w:color w:val="000000" w:themeColor="text1"/>
                <w:sz w:val="22"/>
                <w:szCs w:val="22"/>
              </w:rPr>
              <w:t>Opportunities for pupils to speak with a counsellor</w:t>
            </w:r>
            <w:r w:rsidR="003A4B52" w:rsidRPr="00DF13F3">
              <w:rPr>
                <w:rFonts w:ascii="Arial" w:hAnsi="Arial" w:cs="Arial"/>
                <w:color w:val="000000" w:themeColor="text1"/>
                <w:sz w:val="22"/>
                <w:szCs w:val="22"/>
              </w:rPr>
              <w:t xml:space="preserve"> and reduction in levels of stress and anxiety, pupils more settled and engaged in their learning. Staff also have access to trai</w:t>
            </w:r>
            <w:r w:rsidR="00602806" w:rsidRPr="00DF13F3">
              <w:rPr>
                <w:rFonts w:ascii="Arial" w:hAnsi="Arial" w:cs="Arial"/>
                <w:color w:val="000000" w:themeColor="text1"/>
                <w:sz w:val="22"/>
                <w:szCs w:val="22"/>
              </w:rPr>
              <w:t>ning and strategies</w:t>
            </w:r>
            <w:r w:rsidR="003A4B52" w:rsidRPr="00DF13F3">
              <w:rPr>
                <w:rFonts w:ascii="Arial" w:hAnsi="Arial" w:cs="Arial"/>
                <w:color w:val="000000" w:themeColor="text1"/>
                <w:sz w:val="22"/>
                <w:szCs w:val="22"/>
              </w:rPr>
              <w:t xml:space="preserve"> to support pupils and their own emotional health.</w:t>
            </w:r>
          </w:p>
          <w:p w:rsidR="009A02B6" w:rsidRPr="00DF13F3" w:rsidRDefault="00D129B6" w:rsidP="00222C7A">
            <w:pPr>
              <w:rPr>
                <w:rFonts w:ascii="Arial" w:hAnsi="Arial" w:cs="Arial"/>
                <w:color w:val="000000" w:themeColor="text1"/>
                <w:sz w:val="22"/>
                <w:szCs w:val="22"/>
              </w:rPr>
            </w:pPr>
            <w:r w:rsidRPr="00DF13F3">
              <w:rPr>
                <w:rFonts w:ascii="Arial" w:hAnsi="Arial" w:cs="Arial"/>
                <w:color w:val="000000" w:themeColor="text1"/>
                <w:sz w:val="22"/>
                <w:szCs w:val="22"/>
              </w:rPr>
              <w:t>Risk assessments are in place and updated and reviewed on a regular basis to keep pupils and staff safe in school and when out on trips.</w:t>
            </w:r>
          </w:p>
          <w:p w:rsidR="008069F5" w:rsidRPr="00DF13F3" w:rsidRDefault="008069F5" w:rsidP="00222C7A">
            <w:pPr>
              <w:rPr>
                <w:rFonts w:ascii="Arial" w:hAnsi="Arial" w:cs="Arial"/>
                <w:color w:val="000000" w:themeColor="text1"/>
                <w:sz w:val="22"/>
                <w:szCs w:val="22"/>
              </w:rPr>
            </w:pPr>
          </w:p>
          <w:p w:rsidR="008069F5" w:rsidRPr="00DF13F3" w:rsidRDefault="008069F5" w:rsidP="00222C7A">
            <w:pPr>
              <w:rPr>
                <w:rFonts w:ascii="Arial" w:hAnsi="Arial" w:cs="Arial"/>
                <w:color w:val="000000" w:themeColor="text1"/>
                <w:sz w:val="22"/>
                <w:szCs w:val="22"/>
              </w:rPr>
            </w:pPr>
          </w:p>
        </w:tc>
      </w:tr>
    </w:tbl>
    <w:p w:rsidR="009A02B6" w:rsidRPr="00DF13F3" w:rsidRDefault="009A02B6" w:rsidP="00830D10">
      <w:pPr>
        <w:rPr>
          <w:rFonts w:ascii="Arial" w:hAnsi="Arial" w:cs="Arial"/>
          <w:color w:val="000000" w:themeColor="text1"/>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DF13F3" w:rsidRPr="00DF13F3" w:rsidTr="0096512C">
        <w:tc>
          <w:tcPr>
            <w:tcW w:w="14175" w:type="dxa"/>
            <w:shd w:val="clear" w:color="auto" w:fill="C0C0C0"/>
          </w:tcPr>
          <w:p w:rsidR="00830D10" w:rsidRPr="00DF13F3" w:rsidRDefault="00830D10" w:rsidP="0096512C">
            <w:pPr>
              <w:rPr>
                <w:rFonts w:ascii="Arial" w:hAnsi="Arial" w:cs="Arial"/>
                <w:b/>
                <w:bCs/>
                <w:color w:val="000000" w:themeColor="text1"/>
                <w:sz w:val="22"/>
                <w:szCs w:val="22"/>
              </w:rPr>
            </w:pPr>
            <w:r w:rsidRPr="00DF13F3">
              <w:rPr>
                <w:rFonts w:ascii="Arial" w:hAnsi="Arial" w:cs="Arial"/>
                <w:b/>
                <w:bCs/>
                <w:color w:val="000000" w:themeColor="text1"/>
                <w:sz w:val="22"/>
                <w:szCs w:val="22"/>
              </w:rPr>
              <w:t>4.     Action Planning</w:t>
            </w:r>
          </w:p>
        </w:tc>
      </w:tr>
    </w:tbl>
    <w:p w:rsidR="00830D10" w:rsidRPr="00DF13F3" w:rsidRDefault="00830D10" w:rsidP="00830D10">
      <w:pPr>
        <w:rPr>
          <w:rFonts w:ascii="Arial" w:hAnsi="Arial" w:cs="Arial"/>
          <w:color w:val="000000" w:themeColor="text1"/>
          <w:sz w:val="22"/>
          <w:szCs w:val="22"/>
        </w:rPr>
      </w:pPr>
    </w:p>
    <w:tbl>
      <w:tblPr>
        <w:tblW w:w="14195" w:type="dxa"/>
        <w:tblCellMar>
          <w:left w:w="0" w:type="dxa"/>
          <w:right w:w="0" w:type="dxa"/>
        </w:tblCellMar>
        <w:tblLook w:val="0000" w:firstRow="0" w:lastRow="0" w:firstColumn="0" w:lastColumn="0" w:noHBand="0" w:noVBand="0"/>
      </w:tblPr>
      <w:tblGrid>
        <w:gridCol w:w="937"/>
        <w:gridCol w:w="1875"/>
        <w:gridCol w:w="5677"/>
        <w:gridCol w:w="5706"/>
      </w:tblGrid>
      <w:tr w:rsidR="00DF13F3" w:rsidRPr="00DF13F3" w:rsidTr="0096512C">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pStyle w:val="Heading4"/>
              <w:rPr>
                <w:color w:val="000000" w:themeColor="text1"/>
                <w:sz w:val="22"/>
                <w:szCs w:val="22"/>
              </w:rPr>
            </w:pPr>
            <w:r w:rsidRPr="00DF13F3">
              <w:rPr>
                <w:color w:val="000000" w:themeColor="text1"/>
                <w:sz w:val="22"/>
                <w:szCs w:val="22"/>
              </w:rPr>
              <w:t xml:space="preserve"> Priority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Expected outcomes for learners which are measurable or observable</w:t>
            </w:r>
          </w:p>
        </w:tc>
      </w:tr>
      <w:tr w:rsidR="000F45CD" w:rsidRPr="00DF13F3" w:rsidTr="0096512C">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30D10" w:rsidRPr="00DF13F3" w:rsidRDefault="00A5415D" w:rsidP="0096512C">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3</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0F45CD" w:rsidRPr="00DF13F3" w:rsidRDefault="000F45CD" w:rsidP="0096512C">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1.1,2.1,2.2,2.3,2.4,</w:t>
            </w:r>
          </w:p>
          <w:p w:rsidR="00830D10" w:rsidRPr="00DF13F3" w:rsidRDefault="000F45CD" w:rsidP="0096512C">
            <w:pPr>
              <w:spacing w:before="60"/>
              <w:jc w:val="center"/>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2.5,2.6,2.7, 3.2,3,3</w:t>
            </w:r>
          </w:p>
          <w:p w:rsidR="00830D10" w:rsidRPr="00DF13F3" w:rsidRDefault="00830D10" w:rsidP="0096512C">
            <w:pPr>
              <w:spacing w:before="60"/>
              <w:jc w:val="center"/>
              <w:rPr>
                <w:rFonts w:ascii="Arial" w:eastAsia="Arial Unicode MS" w:hAnsi="Arial" w:cs="Arial"/>
                <w:b/>
                <w:bCs/>
                <w:color w:val="000000" w:themeColor="text1"/>
                <w:sz w:val="22"/>
                <w:szCs w:val="22"/>
              </w:rPr>
            </w:pP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830D10" w:rsidRPr="00DF13F3" w:rsidRDefault="00A5415D" w:rsidP="0096512C">
            <w:pPr>
              <w:spacing w:before="60"/>
              <w:rPr>
                <w:rFonts w:ascii="Arial" w:eastAsia="Arial Unicode MS" w:hAnsi="Arial" w:cs="Arial"/>
                <w:color w:val="000000" w:themeColor="text1"/>
                <w:sz w:val="22"/>
                <w:szCs w:val="22"/>
              </w:rPr>
            </w:pPr>
            <w:r w:rsidRPr="00DF13F3">
              <w:rPr>
                <w:rFonts w:ascii="Arial" w:hAnsi="Arial" w:cs="Arial"/>
                <w:b/>
                <w:color w:val="000000" w:themeColor="text1"/>
                <w:sz w:val="22"/>
                <w:szCs w:val="22"/>
              </w:rPr>
              <w:t xml:space="preserve">Improved support to all </w:t>
            </w:r>
            <w:r w:rsidR="00E4658A" w:rsidRPr="00DF13F3">
              <w:rPr>
                <w:rFonts w:ascii="Arial" w:hAnsi="Arial" w:cs="Arial"/>
                <w:b/>
                <w:color w:val="000000" w:themeColor="text1"/>
                <w:sz w:val="22"/>
                <w:szCs w:val="22"/>
              </w:rPr>
              <w:t>young people at</w:t>
            </w:r>
            <w:r w:rsidR="0074086D" w:rsidRPr="00DF13F3">
              <w:rPr>
                <w:rFonts w:ascii="Arial" w:hAnsi="Arial" w:cs="Arial"/>
                <w:b/>
                <w:color w:val="000000" w:themeColor="text1"/>
                <w:sz w:val="22"/>
                <w:szCs w:val="22"/>
              </w:rPr>
              <w:t xml:space="preserve"> points of transition</w:t>
            </w:r>
          </w:p>
        </w:tc>
        <w:tc>
          <w:tcPr>
            <w:tcW w:w="63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042C4C" w:rsidRPr="00DF13F3" w:rsidRDefault="00042C4C" w:rsidP="00CF6EC6">
            <w:pPr>
              <w:spacing w:before="60"/>
              <w:rPr>
                <w:rFonts w:ascii="Arial" w:hAnsi="Arial" w:cs="Arial"/>
                <w:color w:val="000000" w:themeColor="text1"/>
                <w:sz w:val="22"/>
                <w:szCs w:val="22"/>
              </w:rPr>
            </w:pPr>
            <w:r w:rsidRPr="00DF13F3">
              <w:rPr>
                <w:rFonts w:ascii="Arial" w:hAnsi="Arial" w:cs="Arial"/>
                <w:color w:val="000000" w:themeColor="text1"/>
                <w:sz w:val="22"/>
                <w:szCs w:val="22"/>
              </w:rPr>
              <w:t>Pupils will feel secure at various points of transition.</w:t>
            </w:r>
          </w:p>
          <w:p w:rsidR="00042C4C" w:rsidRPr="00DF13F3" w:rsidRDefault="00042C4C" w:rsidP="00CF6EC6">
            <w:pPr>
              <w:spacing w:before="60"/>
              <w:rPr>
                <w:rFonts w:ascii="Arial" w:hAnsi="Arial" w:cs="Arial"/>
                <w:color w:val="000000" w:themeColor="text1"/>
                <w:sz w:val="22"/>
                <w:szCs w:val="22"/>
              </w:rPr>
            </w:pPr>
            <w:r w:rsidRPr="00DF13F3">
              <w:rPr>
                <w:rFonts w:ascii="Arial" w:hAnsi="Arial" w:cs="Arial"/>
                <w:color w:val="000000" w:themeColor="text1"/>
                <w:sz w:val="22"/>
                <w:szCs w:val="22"/>
              </w:rPr>
              <w:t xml:space="preserve">There is planning at every stage of transition and pupils are supported to develop the necessary skills to manage the transition with confidence. </w:t>
            </w:r>
          </w:p>
          <w:p w:rsidR="00042C4C" w:rsidRPr="00DF13F3" w:rsidRDefault="00342578" w:rsidP="00CF6EC6">
            <w:pPr>
              <w:spacing w:before="60"/>
              <w:rPr>
                <w:rFonts w:ascii="Arial" w:hAnsi="Arial" w:cs="Arial"/>
                <w:color w:val="000000" w:themeColor="text1"/>
                <w:sz w:val="22"/>
                <w:szCs w:val="22"/>
              </w:rPr>
            </w:pPr>
            <w:r w:rsidRPr="00DF13F3">
              <w:rPr>
                <w:rFonts w:ascii="Arial" w:hAnsi="Arial" w:cs="Arial"/>
                <w:color w:val="000000" w:themeColor="text1"/>
                <w:sz w:val="22"/>
                <w:szCs w:val="22"/>
              </w:rPr>
              <w:t xml:space="preserve">Increased positive and sustained outcomes. </w:t>
            </w:r>
          </w:p>
          <w:p w:rsidR="009A02B6" w:rsidRPr="00DF13F3" w:rsidRDefault="009A02B6" w:rsidP="00CF6EC6">
            <w:pPr>
              <w:spacing w:before="60"/>
              <w:rPr>
                <w:rFonts w:ascii="Arial" w:hAnsi="Arial" w:cs="Arial"/>
                <w:color w:val="000000" w:themeColor="text1"/>
                <w:sz w:val="22"/>
                <w:szCs w:val="22"/>
              </w:rPr>
            </w:pPr>
          </w:p>
        </w:tc>
      </w:tr>
    </w:tbl>
    <w:p w:rsidR="00830D10" w:rsidRPr="00DF13F3" w:rsidRDefault="00830D10" w:rsidP="00830D10">
      <w:pPr>
        <w:rPr>
          <w:rFonts w:ascii="Arial" w:hAnsi="Arial" w:cs="Arial"/>
          <w:color w:val="000000" w:themeColor="text1"/>
          <w:sz w:val="22"/>
          <w:szCs w:val="22"/>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DF13F3" w:rsidRPr="00DF13F3" w:rsidTr="0096512C">
        <w:trPr>
          <w:trHeight w:val="840"/>
          <w:tblHeader/>
        </w:trPr>
        <w:tc>
          <w:tcPr>
            <w:tcW w:w="489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center"/>
          </w:tcPr>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2"/>
                <w:szCs w:val="22"/>
              </w:rPr>
              <w:t xml:space="preserve">Tasks to achieve priority  </w:t>
            </w:r>
          </w:p>
        </w:tc>
        <w:tc>
          <w:tcPr>
            <w:tcW w:w="2149" w:type="dxa"/>
            <w:tcBorders>
              <w:top w:val="single" w:sz="4" w:space="0" w:color="auto"/>
              <w:left w:val="nil"/>
              <w:bottom w:val="single" w:sz="4" w:space="0" w:color="auto"/>
              <w:right w:val="single" w:sz="4" w:space="0" w:color="auto"/>
            </w:tcBorders>
            <w:shd w:val="clear" w:color="auto" w:fill="C0C0C0"/>
          </w:tcPr>
          <w:p w:rsidR="00830D10" w:rsidRPr="00DF13F3" w:rsidRDefault="00830D10" w:rsidP="0096512C">
            <w:pPr>
              <w:jc w:val="center"/>
              <w:rPr>
                <w:rFonts w:ascii="Arial" w:hAnsi="Arial" w:cs="Arial"/>
                <w:b/>
                <w:bCs/>
                <w:color w:val="000000" w:themeColor="text1"/>
                <w:sz w:val="22"/>
                <w:szCs w:val="22"/>
              </w:rPr>
            </w:pPr>
          </w:p>
          <w:p w:rsidR="00830D10" w:rsidRPr="00DF13F3" w:rsidRDefault="00830D10" w:rsidP="0096512C">
            <w:pPr>
              <w:jc w:val="center"/>
              <w:rPr>
                <w:rFonts w:ascii="Arial" w:hAnsi="Arial" w:cs="Arial"/>
                <w:b/>
                <w:bCs/>
                <w:color w:val="000000" w:themeColor="text1"/>
                <w:sz w:val="21"/>
                <w:szCs w:val="21"/>
              </w:rPr>
            </w:pPr>
            <w:r w:rsidRPr="00DF13F3">
              <w:rPr>
                <w:rFonts w:ascii="Arial" w:hAnsi="Arial" w:cs="Arial"/>
                <w:b/>
                <w:bCs/>
                <w:color w:val="000000" w:themeColor="text1"/>
                <w:sz w:val="21"/>
                <w:szCs w:val="21"/>
              </w:rPr>
              <w:t>Timescale</w:t>
            </w:r>
          </w:p>
          <w:p w:rsidR="00830D10" w:rsidRPr="00DF13F3" w:rsidRDefault="00830D10" w:rsidP="0096512C">
            <w:pPr>
              <w:jc w:val="center"/>
              <w:rPr>
                <w:rFonts w:ascii="Arial" w:hAnsi="Arial" w:cs="Arial"/>
                <w:b/>
                <w:bCs/>
                <w:color w:val="000000" w:themeColor="text1"/>
                <w:sz w:val="22"/>
                <w:szCs w:val="22"/>
              </w:rPr>
            </w:pPr>
            <w:r w:rsidRPr="00DF13F3">
              <w:rPr>
                <w:rFonts w:ascii="Arial" w:hAnsi="Arial" w:cs="Arial"/>
                <w:b/>
                <w:bCs/>
                <w:color w:val="000000" w:themeColor="text1"/>
                <w:sz w:val="21"/>
                <w:szCs w:val="21"/>
              </w:rPr>
              <w:t>and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830D10" w:rsidRPr="00DF13F3" w:rsidRDefault="00830D10" w:rsidP="0096512C">
            <w:pPr>
              <w:jc w:val="center"/>
              <w:rPr>
                <w:rFonts w:ascii="Arial" w:eastAsia="Arial Unicode MS" w:hAnsi="Arial" w:cs="Arial"/>
                <w:b/>
                <w:bCs/>
                <w:color w:val="000000" w:themeColor="text1"/>
                <w:sz w:val="22"/>
                <w:szCs w:val="22"/>
              </w:rPr>
            </w:pPr>
            <w:r w:rsidRPr="00DF13F3">
              <w:rPr>
                <w:rFonts w:ascii="Arial" w:hAnsi="Arial" w:cs="Arial"/>
                <w:b/>
                <w:bCs/>
                <w:color w:val="000000" w:themeColor="text1"/>
                <w:sz w:val="22"/>
                <w:szCs w:val="22"/>
              </w:rPr>
              <w:t>Resources and staff development</w:t>
            </w:r>
          </w:p>
        </w:tc>
      </w:tr>
      <w:tr w:rsidR="00DF13F3" w:rsidRPr="00DF13F3" w:rsidTr="00CE18EC">
        <w:trPr>
          <w:trHeight w:val="2353"/>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73F9F" w:rsidRPr="00DF13F3" w:rsidRDefault="00073F9F" w:rsidP="00280887">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To </w:t>
            </w:r>
            <w:r w:rsidR="003A4B52" w:rsidRPr="00DF13F3">
              <w:rPr>
                <w:rFonts w:ascii="Arial" w:eastAsia="Arial Unicode MS" w:hAnsi="Arial" w:cs="Arial"/>
                <w:color w:val="000000" w:themeColor="text1"/>
                <w:sz w:val="22"/>
                <w:szCs w:val="22"/>
              </w:rPr>
              <w:t xml:space="preserve">continue to collaborate with Educational Psychologist to promote positive relationships and revisit our </w:t>
            </w:r>
            <w:r w:rsidR="00280887" w:rsidRPr="00DF13F3">
              <w:rPr>
                <w:rFonts w:ascii="Arial" w:eastAsia="Arial Unicode MS" w:hAnsi="Arial" w:cs="Arial"/>
                <w:color w:val="000000" w:themeColor="text1"/>
                <w:sz w:val="22"/>
                <w:szCs w:val="22"/>
              </w:rPr>
              <w:t xml:space="preserve">Promoting Positive Behaviour Policy </w:t>
            </w:r>
          </w:p>
          <w:p w:rsidR="00CE18EC" w:rsidRPr="00DF13F3" w:rsidRDefault="00CE18EC" w:rsidP="00CE18EC">
            <w:pPr>
              <w:pStyle w:val="ListParagraph"/>
              <w:numPr>
                <w:ilvl w:val="0"/>
                <w:numId w:val="35"/>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Nurture Principles</w:t>
            </w:r>
          </w:p>
          <w:p w:rsidR="00CE18EC" w:rsidRPr="00DF13F3" w:rsidRDefault="00CE18EC" w:rsidP="00CE18EC">
            <w:pPr>
              <w:pStyle w:val="ListParagraph"/>
              <w:numPr>
                <w:ilvl w:val="0"/>
                <w:numId w:val="35"/>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Shared understanding of ACEs</w:t>
            </w:r>
          </w:p>
          <w:p w:rsidR="00CE18EC" w:rsidRPr="00DF13F3" w:rsidRDefault="00CE18EC" w:rsidP="00CE18EC">
            <w:pPr>
              <w:pStyle w:val="ListParagraph"/>
              <w:numPr>
                <w:ilvl w:val="0"/>
                <w:numId w:val="35"/>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Resilience</w:t>
            </w:r>
          </w:p>
          <w:p w:rsidR="00CE18EC" w:rsidRPr="00DF13F3" w:rsidRDefault="00CE18EC" w:rsidP="00CE18EC">
            <w:pPr>
              <w:pStyle w:val="ListParagraph"/>
              <w:numPr>
                <w:ilvl w:val="0"/>
                <w:numId w:val="35"/>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All behaviour is communication</w:t>
            </w:r>
          </w:p>
          <w:p w:rsidR="00CE18EC" w:rsidRPr="00DF13F3" w:rsidRDefault="00CE18EC" w:rsidP="00CE18EC">
            <w:pPr>
              <w:pStyle w:val="ListParagraph"/>
              <w:numPr>
                <w:ilvl w:val="0"/>
                <w:numId w:val="35"/>
              </w:num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Social media and LGBT+</w:t>
            </w:r>
          </w:p>
          <w:p w:rsidR="009A02B6" w:rsidRPr="00DF13F3" w:rsidRDefault="009A02B6" w:rsidP="009A02B6">
            <w:pPr>
              <w:pStyle w:val="ListParagraph"/>
              <w:spacing w:before="4"/>
              <w:rPr>
                <w:rFonts w:ascii="Arial" w:eastAsia="Arial Unicode MS" w:hAnsi="Arial" w:cs="Arial"/>
                <w:color w:val="000000" w:themeColor="text1"/>
                <w:sz w:val="22"/>
                <w:szCs w:val="22"/>
              </w:rPr>
            </w:pPr>
          </w:p>
        </w:tc>
        <w:tc>
          <w:tcPr>
            <w:tcW w:w="2149" w:type="dxa"/>
            <w:tcBorders>
              <w:top w:val="single" w:sz="4" w:space="0" w:color="auto"/>
              <w:left w:val="single" w:sz="4" w:space="0" w:color="auto"/>
              <w:bottom w:val="single" w:sz="4" w:space="0" w:color="auto"/>
              <w:right w:val="single" w:sz="4" w:space="0" w:color="auto"/>
            </w:tcBorders>
          </w:tcPr>
          <w:p w:rsidR="00D52E1A" w:rsidRPr="00DF13F3" w:rsidRDefault="00CE18E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August ’19</w:t>
            </w:r>
            <w:r w:rsidR="00D52E1A" w:rsidRPr="00DF13F3">
              <w:rPr>
                <w:rFonts w:ascii="Arial" w:eastAsia="Arial Unicode MS" w:hAnsi="Arial" w:cs="Arial"/>
                <w:color w:val="000000" w:themeColor="text1"/>
                <w:sz w:val="22"/>
                <w:szCs w:val="22"/>
              </w:rPr>
              <w:t xml:space="preserve"> </w:t>
            </w:r>
          </w:p>
          <w:p w:rsidR="00D52E1A" w:rsidRPr="00DF13F3" w:rsidRDefault="00CE18E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October ’19</w:t>
            </w:r>
            <w:r w:rsidR="00D52E1A" w:rsidRPr="00DF13F3">
              <w:rPr>
                <w:rFonts w:ascii="Arial" w:eastAsia="Arial Unicode MS" w:hAnsi="Arial" w:cs="Arial"/>
                <w:color w:val="000000" w:themeColor="text1"/>
                <w:sz w:val="22"/>
                <w:szCs w:val="22"/>
              </w:rPr>
              <w:t xml:space="preserve">, </w:t>
            </w:r>
          </w:p>
          <w:p w:rsidR="00D52E1A" w:rsidRPr="00DF13F3" w:rsidRDefault="00CE18E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Feb ’20</w:t>
            </w:r>
            <w:r w:rsidR="00D52E1A" w:rsidRPr="00DF13F3">
              <w:rPr>
                <w:rFonts w:ascii="Arial" w:eastAsia="Arial Unicode MS" w:hAnsi="Arial" w:cs="Arial"/>
                <w:color w:val="000000" w:themeColor="text1"/>
                <w:sz w:val="22"/>
                <w:szCs w:val="22"/>
              </w:rPr>
              <w:t xml:space="preserve"> and </w:t>
            </w:r>
          </w:p>
          <w:p w:rsidR="00A7548E" w:rsidRPr="00DF13F3" w:rsidRDefault="00CE18E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May ‘20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CE18EC" w:rsidRPr="00DF13F3" w:rsidRDefault="00CE18EC" w:rsidP="0096512C">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J Newell HT</w:t>
            </w:r>
          </w:p>
          <w:p w:rsidR="005A2604" w:rsidRPr="00DF13F3" w:rsidRDefault="00CE18E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Roberts D</w:t>
            </w:r>
            <w:r w:rsidR="003A034B" w:rsidRPr="00DF13F3">
              <w:rPr>
                <w:rFonts w:ascii="Arial" w:eastAsia="Arial Unicode MS" w:hAnsi="Arial" w:cs="Arial"/>
                <w:color w:val="000000" w:themeColor="text1"/>
                <w:sz w:val="22"/>
                <w:szCs w:val="22"/>
              </w:rPr>
              <w:t>HT</w:t>
            </w:r>
          </w:p>
          <w:p w:rsidR="00D52E1A" w:rsidRPr="00DF13F3" w:rsidRDefault="00CE18EC"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Gillian Ruddock </w:t>
            </w:r>
            <w:r w:rsidR="00D52E1A" w:rsidRPr="00DF13F3">
              <w:rPr>
                <w:rFonts w:ascii="Arial" w:eastAsia="Arial Unicode MS" w:hAnsi="Arial" w:cs="Arial"/>
                <w:color w:val="000000" w:themeColor="text1"/>
                <w:sz w:val="22"/>
                <w:szCs w:val="22"/>
              </w:rPr>
              <w:t>EP</w:t>
            </w:r>
          </w:p>
          <w:p w:rsidR="003A034B" w:rsidRPr="00DF13F3" w:rsidRDefault="003A034B"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 Cavanagh PT</w:t>
            </w:r>
          </w:p>
          <w:p w:rsidR="003A034B" w:rsidRPr="00DF13F3" w:rsidRDefault="003A034B"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C Milne PT</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I McNally</w:t>
            </w:r>
          </w:p>
          <w:p w:rsidR="00222C7A" w:rsidRPr="00DF13F3" w:rsidRDefault="00222C7A" w:rsidP="0096512C">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 xml:space="preserve"> N Fotheringham</w:t>
            </w:r>
          </w:p>
          <w:p w:rsidR="00D52E1A" w:rsidRPr="00DF13F3" w:rsidRDefault="00D52E1A" w:rsidP="00CE18EC">
            <w:pPr>
              <w:spacing w:before="4"/>
              <w:rPr>
                <w:rFonts w:ascii="Arial" w:eastAsia="Arial Unicode MS" w:hAnsi="Arial" w:cs="Arial"/>
                <w:color w:val="000000" w:themeColor="text1"/>
                <w:sz w:val="22"/>
                <w:szCs w:val="22"/>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A7548E" w:rsidRPr="00DF13F3" w:rsidRDefault="00D52E1A"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Educational Psychological services</w:t>
            </w:r>
          </w:p>
          <w:p w:rsidR="00D52E1A" w:rsidRPr="00DF13F3" w:rsidRDefault="00D52E1A"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Time at inset and CAT sessions</w:t>
            </w:r>
          </w:p>
          <w:p w:rsidR="00D52E1A" w:rsidRPr="00DF13F3" w:rsidRDefault="00D52E1A"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Training and CPD opportunities</w:t>
            </w:r>
          </w:p>
          <w:p w:rsidR="00D52E1A" w:rsidRPr="00DF13F3" w:rsidRDefault="00D52E1A" w:rsidP="0096512C">
            <w:pPr>
              <w:spacing w:before="4"/>
              <w:rPr>
                <w:rFonts w:ascii="Arial" w:hAnsi="Arial" w:cs="Arial"/>
                <w:color w:val="000000" w:themeColor="text1"/>
                <w:sz w:val="22"/>
                <w:szCs w:val="22"/>
              </w:rPr>
            </w:pPr>
            <w:r w:rsidRPr="00DF13F3">
              <w:rPr>
                <w:rFonts w:ascii="Arial" w:hAnsi="Arial" w:cs="Arial"/>
                <w:color w:val="000000" w:themeColor="text1"/>
                <w:sz w:val="22"/>
                <w:szCs w:val="22"/>
              </w:rPr>
              <w:t>Relevant policies and documents</w:t>
            </w:r>
          </w:p>
          <w:p w:rsidR="00E34C7C" w:rsidRPr="00DF13F3" w:rsidRDefault="00E34C7C" w:rsidP="00E34C7C">
            <w:pPr>
              <w:spacing w:before="4"/>
              <w:rPr>
                <w:rFonts w:ascii="Arial" w:hAnsi="Arial" w:cs="Arial"/>
                <w:color w:val="000000" w:themeColor="text1"/>
                <w:sz w:val="22"/>
                <w:szCs w:val="22"/>
              </w:rPr>
            </w:pPr>
            <w:r w:rsidRPr="00DF13F3">
              <w:rPr>
                <w:rFonts w:ascii="Arial" w:hAnsi="Arial" w:cs="Arial"/>
                <w:color w:val="000000" w:themeColor="text1"/>
                <w:sz w:val="22"/>
                <w:szCs w:val="22"/>
              </w:rPr>
              <w:t>Adverse Childhood Experiences literature and documents</w:t>
            </w:r>
          </w:p>
        </w:tc>
      </w:tr>
      <w:tr w:rsidR="00DF13F3" w:rsidRPr="00DF13F3" w:rsidTr="0096512C">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55DA2" w:rsidRPr="00DF13F3" w:rsidRDefault="00055DA2" w:rsidP="00512D52">
            <w:pPr>
              <w:spacing w:before="4"/>
              <w:rPr>
                <w:rFonts w:ascii="Arial" w:hAnsi="Arial" w:cs="Arial"/>
                <w:color w:val="000000" w:themeColor="text1"/>
                <w:sz w:val="22"/>
                <w:szCs w:val="22"/>
              </w:rPr>
            </w:pPr>
            <w:r w:rsidRPr="00DF13F3">
              <w:rPr>
                <w:rFonts w:ascii="Arial" w:hAnsi="Arial" w:cs="Arial"/>
                <w:color w:val="000000" w:themeColor="text1"/>
                <w:sz w:val="22"/>
                <w:szCs w:val="22"/>
              </w:rPr>
              <w:t>Continue to work towards Rights R</w:t>
            </w:r>
            <w:r w:rsidR="00D52E1A" w:rsidRPr="00DF13F3">
              <w:rPr>
                <w:rFonts w:ascii="Arial" w:hAnsi="Arial" w:cs="Arial"/>
                <w:color w:val="000000" w:themeColor="text1"/>
                <w:sz w:val="22"/>
                <w:szCs w:val="22"/>
              </w:rPr>
              <w:t xml:space="preserve">especting School Award Level 1 </w:t>
            </w:r>
            <w:r w:rsidR="00512D52">
              <w:rPr>
                <w:rFonts w:ascii="Arial" w:hAnsi="Arial" w:cs="Arial"/>
                <w:color w:val="000000" w:themeColor="text1"/>
                <w:sz w:val="22"/>
                <w:szCs w:val="22"/>
              </w:rPr>
              <w:t>including further promotion of LGBT+</w:t>
            </w:r>
          </w:p>
        </w:tc>
        <w:tc>
          <w:tcPr>
            <w:tcW w:w="2149" w:type="dxa"/>
            <w:tcBorders>
              <w:top w:val="single" w:sz="4" w:space="0" w:color="auto"/>
              <w:left w:val="single" w:sz="4" w:space="0" w:color="auto"/>
              <w:bottom w:val="single" w:sz="4" w:space="0" w:color="auto"/>
              <w:right w:val="single" w:sz="4" w:space="0" w:color="auto"/>
            </w:tcBorders>
          </w:tcPr>
          <w:p w:rsidR="00BD002F" w:rsidRPr="00DF13F3" w:rsidRDefault="00CE18EC"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Sep 19</w:t>
            </w:r>
            <w:r w:rsidR="00000BF4" w:rsidRPr="00DF13F3">
              <w:rPr>
                <w:rFonts w:ascii="Arial" w:eastAsia="Arial Unicode MS" w:hAnsi="Arial" w:cs="Arial"/>
                <w:color w:val="000000" w:themeColor="text1"/>
                <w:sz w:val="22"/>
                <w:szCs w:val="22"/>
              </w:rPr>
              <w:t>- check up</w:t>
            </w:r>
          </w:p>
          <w:p w:rsidR="00D52E1A" w:rsidRPr="00DF13F3" w:rsidRDefault="00CE18EC"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Feb 2020</w:t>
            </w:r>
            <w:r w:rsidR="00D52E1A" w:rsidRPr="00DF13F3">
              <w:rPr>
                <w:rFonts w:ascii="Arial" w:eastAsia="Arial Unicode MS" w:hAnsi="Arial" w:cs="Arial"/>
                <w:color w:val="000000" w:themeColor="text1"/>
                <w:sz w:val="22"/>
                <w:szCs w:val="22"/>
              </w:rPr>
              <w:t xml:space="preserve"> and May</w:t>
            </w:r>
            <w:r w:rsidRPr="00DF13F3">
              <w:rPr>
                <w:rFonts w:ascii="Arial" w:eastAsia="Arial Unicode MS" w:hAnsi="Arial" w:cs="Arial"/>
                <w:color w:val="000000" w:themeColor="text1"/>
                <w:sz w:val="22"/>
                <w:szCs w:val="22"/>
              </w:rPr>
              <w:t>/June ‘20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50EE1" w:rsidRPr="00DF13F3" w:rsidRDefault="00350EE1" w:rsidP="00BD002F">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I McNally PT</w:t>
            </w:r>
          </w:p>
          <w:p w:rsidR="00CE18EC" w:rsidRPr="00DF13F3" w:rsidRDefault="00CE18EC" w:rsidP="00BD002F">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N Wray</w:t>
            </w:r>
          </w:p>
          <w:p w:rsidR="00042C4C" w:rsidRPr="00DF13F3" w:rsidRDefault="00042C4C"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Pupil Rights Group</w:t>
            </w:r>
          </w:p>
          <w:p w:rsidR="00042C4C" w:rsidRPr="00DF13F3" w:rsidRDefault="00042C4C"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All staff</w:t>
            </w:r>
          </w:p>
          <w:p w:rsidR="00CE18EC" w:rsidRPr="00DF13F3" w:rsidRDefault="00CE18EC" w:rsidP="00BD002F">
            <w:pPr>
              <w:spacing w:before="4"/>
              <w:rPr>
                <w:rFonts w:ascii="Arial" w:eastAsia="Arial Unicode MS" w:hAnsi="Arial" w:cs="Arial"/>
                <w:color w:val="000000" w:themeColor="text1"/>
                <w:sz w:val="22"/>
                <w:szCs w:val="22"/>
              </w:rPr>
            </w:pPr>
            <w:r w:rsidRPr="00DF13F3">
              <w:rPr>
                <w:rFonts w:ascii="Arial" w:hAnsi="Arial" w:cs="Arial"/>
                <w:color w:val="000000" w:themeColor="text1"/>
                <w:sz w:val="22"/>
                <w:szCs w:val="22"/>
              </w:rPr>
              <w:t>LGBT group</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BD002F" w:rsidRPr="00DF13F3" w:rsidRDefault="00042C4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Time to audit Level 1</w:t>
            </w:r>
          </w:p>
          <w:p w:rsidR="00E34C7C" w:rsidRPr="00DF13F3" w:rsidRDefault="00D52E1A" w:rsidP="00D52E1A">
            <w:pPr>
              <w:spacing w:before="4"/>
              <w:rPr>
                <w:rFonts w:ascii="Arial" w:hAnsi="Arial" w:cs="Arial"/>
                <w:color w:val="000000" w:themeColor="text1"/>
                <w:sz w:val="22"/>
                <w:szCs w:val="22"/>
              </w:rPr>
            </w:pPr>
            <w:r w:rsidRPr="00DF13F3">
              <w:rPr>
                <w:rFonts w:ascii="Arial" w:hAnsi="Arial" w:cs="Arial"/>
                <w:color w:val="000000" w:themeColor="text1"/>
                <w:sz w:val="22"/>
                <w:szCs w:val="22"/>
              </w:rPr>
              <w:t>Time to meet as a group and als</w:t>
            </w:r>
            <w:r w:rsidR="00E34C7C" w:rsidRPr="00DF13F3">
              <w:rPr>
                <w:rFonts w:ascii="Arial" w:hAnsi="Arial" w:cs="Arial"/>
                <w:color w:val="000000" w:themeColor="text1"/>
                <w:sz w:val="22"/>
                <w:szCs w:val="22"/>
              </w:rPr>
              <w:t>o time to keep all staff update</w:t>
            </w:r>
          </w:p>
          <w:p w:rsidR="00000BF4" w:rsidRPr="00DF13F3" w:rsidRDefault="00E34C7C" w:rsidP="00D52E1A">
            <w:pPr>
              <w:spacing w:before="4"/>
              <w:rPr>
                <w:rFonts w:ascii="Arial" w:hAnsi="Arial" w:cs="Arial"/>
                <w:color w:val="000000" w:themeColor="text1"/>
                <w:sz w:val="22"/>
                <w:szCs w:val="22"/>
              </w:rPr>
            </w:pPr>
            <w:r w:rsidRPr="00DF13F3">
              <w:rPr>
                <w:rFonts w:ascii="Arial" w:hAnsi="Arial" w:cs="Arial"/>
                <w:color w:val="000000" w:themeColor="text1"/>
                <w:sz w:val="22"/>
                <w:szCs w:val="22"/>
              </w:rPr>
              <w:t>Business and community partnerships</w:t>
            </w:r>
          </w:p>
          <w:p w:rsidR="00E34C7C" w:rsidRPr="00DF13F3" w:rsidRDefault="00E34C7C" w:rsidP="00D52E1A">
            <w:pPr>
              <w:spacing w:before="4"/>
              <w:rPr>
                <w:rFonts w:ascii="Arial" w:hAnsi="Arial" w:cs="Arial"/>
                <w:color w:val="000000" w:themeColor="text1"/>
                <w:sz w:val="22"/>
                <w:szCs w:val="22"/>
              </w:rPr>
            </w:pPr>
            <w:r w:rsidRPr="00DF13F3">
              <w:rPr>
                <w:rFonts w:ascii="Arial" w:hAnsi="Arial" w:cs="Arial"/>
                <w:color w:val="000000" w:themeColor="text1"/>
                <w:sz w:val="22"/>
                <w:szCs w:val="22"/>
              </w:rPr>
              <w:t>Parent Council</w:t>
            </w:r>
            <w:r w:rsidR="00CE18EC" w:rsidRPr="00DF13F3">
              <w:rPr>
                <w:rFonts w:ascii="Arial" w:hAnsi="Arial" w:cs="Arial"/>
                <w:color w:val="000000" w:themeColor="text1"/>
                <w:sz w:val="22"/>
                <w:szCs w:val="22"/>
              </w:rPr>
              <w:t xml:space="preserve"> and pupil Council</w:t>
            </w:r>
          </w:p>
          <w:p w:rsidR="009A02B6" w:rsidRPr="00DF13F3" w:rsidRDefault="009A02B6" w:rsidP="00D52E1A">
            <w:pPr>
              <w:spacing w:before="4"/>
              <w:rPr>
                <w:rFonts w:ascii="Arial" w:hAnsi="Arial" w:cs="Arial"/>
                <w:color w:val="000000" w:themeColor="text1"/>
                <w:sz w:val="22"/>
                <w:szCs w:val="22"/>
              </w:rPr>
            </w:pPr>
            <w:r w:rsidRPr="00DF13F3">
              <w:rPr>
                <w:rFonts w:ascii="Arial" w:hAnsi="Arial" w:cs="Arial"/>
                <w:color w:val="000000" w:themeColor="text1"/>
                <w:sz w:val="22"/>
                <w:szCs w:val="22"/>
              </w:rPr>
              <w:t>Whole school assembly</w:t>
            </w:r>
          </w:p>
          <w:p w:rsidR="009A02B6" w:rsidRPr="00DF13F3" w:rsidRDefault="009A02B6" w:rsidP="00D52E1A">
            <w:pPr>
              <w:spacing w:before="4"/>
              <w:rPr>
                <w:rFonts w:ascii="Arial" w:hAnsi="Arial" w:cs="Arial"/>
                <w:color w:val="000000" w:themeColor="text1"/>
                <w:sz w:val="22"/>
                <w:szCs w:val="22"/>
              </w:rPr>
            </w:pPr>
            <w:r w:rsidRPr="00DF13F3">
              <w:rPr>
                <w:rFonts w:ascii="Arial" w:hAnsi="Arial" w:cs="Arial"/>
                <w:color w:val="000000" w:themeColor="text1"/>
                <w:sz w:val="22"/>
                <w:szCs w:val="22"/>
              </w:rPr>
              <w:t>Safe place in school</w:t>
            </w:r>
          </w:p>
          <w:p w:rsidR="00CE18EC" w:rsidRPr="00DF13F3" w:rsidRDefault="00CE18EC" w:rsidP="00D52E1A">
            <w:pPr>
              <w:spacing w:before="4"/>
              <w:rPr>
                <w:rFonts w:ascii="Arial" w:hAnsi="Arial" w:cs="Arial"/>
                <w:color w:val="000000" w:themeColor="text1"/>
                <w:sz w:val="22"/>
                <w:szCs w:val="22"/>
              </w:rPr>
            </w:pPr>
          </w:p>
        </w:tc>
      </w:tr>
      <w:tr w:rsidR="00DF13F3" w:rsidRPr="00DF13F3" w:rsidTr="0096512C">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4658A" w:rsidRPr="00DF13F3" w:rsidRDefault="0074102D" w:rsidP="00055DA2">
            <w:pPr>
              <w:spacing w:before="4"/>
              <w:rPr>
                <w:rFonts w:ascii="Arial" w:hAnsi="Arial" w:cs="Arial"/>
                <w:color w:val="000000" w:themeColor="text1"/>
                <w:sz w:val="22"/>
                <w:szCs w:val="22"/>
              </w:rPr>
            </w:pPr>
            <w:r w:rsidRPr="00DF13F3">
              <w:rPr>
                <w:rFonts w:ascii="Arial" w:hAnsi="Arial" w:cs="Arial"/>
                <w:color w:val="000000" w:themeColor="text1"/>
                <w:sz w:val="22"/>
                <w:szCs w:val="22"/>
              </w:rPr>
              <w:lastRenderedPageBreak/>
              <w:t>Developing Young workforce – improving the curriculum pathway for young people 3-18</w:t>
            </w:r>
          </w:p>
          <w:p w:rsidR="003E792E" w:rsidRPr="00DF13F3" w:rsidRDefault="003E792E" w:rsidP="00055DA2">
            <w:pPr>
              <w:spacing w:before="4"/>
              <w:rPr>
                <w:rFonts w:ascii="Arial" w:hAnsi="Arial" w:cs="Arial"/>
                <w:color w:val="000000" w:themeColor="text1"/>
                <w:sz w:val="22"/>
                <w:szCs w:val="22"/>
              </w:rPr>
            </w:pPr>
            <w:r w:rsidRPr="00DF13F3">
              <w:rPr>
                <w:rFonts w:ascii="Arial" w:hAnsi="Arial" w:cs="Arial"/>
                <w:color w:val="000000" w:themeColor="text1"/>
                <w:sz w:val="22"/>
                <w:szCs w:val="22"/>
              </w:rPr>
              <w:t>Further develop opportunities for DYW in senior phase –e.g volunteering</w:t>
            </w:r>
            <w:r w:rsidR="00E34C7C" w:rsidRPr="00DF13F3">
              <w:rPr>
                <w:rFonts w:ascii="Arial" w:hAnsi="Arial" w:cs="Arial"/>
                <w:color w:val="000000" w:themeColor="text1"/>
                <w:sz w:val="22"/>
                <w:szCs w:val="22"/>
              </w:rPr>
              <w:t xml:space="preserve"> award</w:t>
            </w:r>
            <w:r w:rsidR="005D29A6" w:rsidRPr="00DF13F3">
              <w:rPr>
                <w:rFonts w:ascii="Arial" w:hAnsi="Arial" w:cs="Arial"/>
                <w:color w:val="000000" w:themeColor="text1"/>
                <w:sz w:val="22"/>
                <w:szCs w:val="22"/>
              </w:rPr>
              <w:t xml:space="preserve"> and throughout the curriculum with all subjects promoting skills for work.</w:t>
            </w:r>
          </w:p>
          <w:p w:rsidR="0074102D" w:rsidRPr="00DF13F3" w:rsidRDefault="0074102D" w:rsidP="00055DA2">
            <w:pPr>
              <w:spacing w:before="4"/>
              <w:rPr>
                <w:rFonts w:ascii="Arial" w:hAnsi="Arial" w:cs="Arial"/>
                <w:color w:val="000000" w:themeColor="text1"/>
                <w:sz w:val="22"/>
                <w:szCs w:val="22"/>
              </w:rPr>
            </w:pPr>
          </w:p>
          <w:p w:rsidR="0074102D" w:rsidRPr="00DF13F3" w:rsidRDefault="0074102D" w:rsidP="00055DA2">
            <w:pPr>
              <w:spacing w:before="4"/>
              <w:rPr>
                <w:rFonts w:ascii="Arial" w:hAnsi="Arial" w:cs="Arial"/>
                <w:i/>
                <w:color w:val="000000" w:themeColor="text1"/>
                <w:sz w:val="22"/>
                <w:szCs w:val="22"/>
                <w:highlight w:val="yellow"/>
              </w:rPr>
            </w:pPr>
          </w:p>
        </w:tc>
        <w:tc>
          <w:tcPr>
            <w:tcW w:w="2149" w:type="dxa"/>
            <w:tcBorders>
              <w:top w:val="single" w:sz="4" w:space="0" w:color="auto"/>
              <w:left w:val="single" w:sz="4" w:space="0" w:color="auto"/>
              <w:bottom w:val="single" w:sz="4" w:space="0" w:color="auto"/>
              <w:right w:val="single" w:sz="4" w:space="0" w:color="auto"/>
            </w:tcBorders>
          </w:tcPr>
          <w:p w:rsidR="00342578" w:rsidRPr="00DF13F3" w:rsidRDefault="005D29A6"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August ‘19</w:t>
            </w:r>
          </w:p>
          <w:p w:rsidR="00E34C7C" w:rsidRPr="00DF13F3" w:rsidRDefault="005D29A6"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October ‘19</w:t>
            </w:r>
          </w:p>
          <w:p w:rsidR="00E34C7C" w:rsidRPr="00DF13F3" w:rsidRDefault="005D29A6"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Feb ‘20</w:t>
            </w:r>
          </w:p>
          <w:p w:rsidR="00E34C7C" w:rsidRPr="00DF13F3" w:rsidRDefault="005D29A6"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May’20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42578" w:rsidRPr="00DF13F3" w:rsidRDefault="00342578" w:rsidP="00BD002F">
            <w:pPr>
              <w:spacing w:before="4"/>
              <w:rPr>
                <w:rFonts w:ascii="Arial" w:eastAsia="Arial Unicode MS" w:hAnsi="Arial" w:cs="Arial"/>
                <w:b/>
                <w:bCs/>
                <w:color w:val="000000" w:themeColor="text1"/>
                <w:sz w:val="22"/>
                <w:szCs w:val="22"/>
              </w:rPr>
            </w:pPr>
          </w:p>
          <w:p w:rsidR="003A034B" w:rsidRPr="00DF13F3" w:rsidRDefault="003A034B" w:rsidP="00BD002F">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I McNally</w:t>
            </w:r>
            <w:r w:rsidR="005D29A6" w:rsidRPr="00DF13F3">
              <w:rPr>
                <w:rFonts w:ascii="Arial" w:eastAsia="Arial Unicode MS" w:hAnsi="Arial" w:cs="Arial"/>
                <w:b/>
                <w:bCs/>
                <w:color w:val="000000" w:themeColor="text1"/>
                <w:sz w:val="22"/>
                <w:szCs w:val="22"/>
              </w:rPr>
              <w:t xml:space="preserve"> PT</w:t>
            </w:r>
          </w:p>
          <w:p w:rsidR="003A034B" w:rsidRPr="00DF13F3" w:rsidRDefault="003A034B"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MacLeod</w:t>
            </w:r>
          </w:p>
          <w:p w:rsidR="00222C7A" w:rsidRPr="00DF13F3" w:rsidRDefault="00222C7A"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N Fotheringham</w:t>
            </w:r>
          </w:p>
          <w:p w:rsidR="00222C7A" w:rsidRPr="00DF13F3" w:rsidRDefault="00222C7A"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C Milne</w:t>
            </w:r>
          </w:p>
          <w:p w:rsidR="00222C7A" w:rsidRPr="00DF13F3" w:rsidRDefault="00222C7A" w:rsidP="00BD002F">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John Philbin</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42578"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School website and social media</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SQA awards</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Contact with DYW personnel</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ENABLE</w:t>
            </w:r>
            <w:r w:rsidR="007E5101" w:rsidRPr="00DF13F3">
              <w:rPr>
                <w:rFonts w:ascii="Arial" w:hAnsi="Arial" w:cs="Arial"/>
                <w:color w:val="000000" w:themeColor="text1"/>
                <w:sz w:val="22"/>
                <w:szCs w:val="22"/>
              </w:rPr>
              <w:t xml:space="preserve"> – Nicola a day a week (PEF)</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SDS</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BBC via Chamber of Commerce</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Business partnerships</w:t>
            </w:r>
          </w:p>
          <w:p w:rsidR="00E34C7C" w:rsidRPr="00DF13F3" w:rsidRDefault="00E34C7C"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Parent Council</w:t>
            </w:r>
          </w:p>
          <w:p w:rsidR="009A02B6" w:rsidRPr="00DF13F3" w:rsidRDefault="009A02B6"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Cosgrove programmes and Prince’s Trust (PEF)</w:t>
            </w:r>
          </w:p>
          <w:p w:rsidR="009A02B6" w:rsidRPr="00DF13F3" w:rsidRDefault="009A02B6"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DYW period timetabled for pupils</w:t>
            </w:r>
          </w:p>
          <w:p w:rsidR="009A02B6" w:rsidRPr="00DF13F3" w:rsidRDefault="009A02B6" w:rsidP="00BD002F">
            <w:pPr>
              <w:spacing w:before="4"/>
              <w:rPr>
                <w:rFonts w:ascii="Arial" w:hAnsi="Arial" w:cs="Arial"/>
                <w:color w:val="000000" w:themeColor="text1"/>
                <w:sz w:val="22"/>
                <w:szCs w:val="22"/>
              </w:rPr>
            </w:pPr>
          </w:p>
        </w:tc>
      </w:tr>
      <w:tr w:rsidR="00602806" w:rsidRPr="00DF13F3" w:rsidTr="0096512C">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A02B6" w:rsidRPr="00DF13F3" w:rsidRDefault="009A02B6" w:rsidP="00055DA2">
            <w:pPr>
              <w:spacing w:before="4"/>
              <w:rPr>
                <w:rFonts w:ascii="Arial" w:hAnsi="Arial" w:cs="Arial"/>
                <w:color w:val="000000" w:themeColor="text1"/>
                <w:sz w:val="22"/>
                <w:szCs w:val="22"/>
              </w:rPr>
            </w:pPr>
          </w:p>
          <w:p w:rsidR="00602806" w:rsidRPr="00DF13F3" w:rsidRDefault="00602806" w:rsidP="00055DA2">
            <w:pPr>
              <w:spacing w:before="4"/>
              <w:rPr>
                <w:rFonts w:ascii="Arial" w:hAnsi="Arial" w:cs="Arial"/>
                <w:color w:val="000000" w:themeColor="text1"/>
                <w:sz w:val="22"/>
                <w:szCs w:val="22"/>
              </w:rPr>
            </w:pPr>
            <w:r w:rsidRPr="00DF13F3">
              <w:rPr>
                <w:rFonts w:ascii="Arial" w:hAnsi="Arial" w:cs="Arial"/>
                <w:color w:val="000000" w:themeColor="text1"/>
                <w:sz w:val="22"/>
                <w:szCs w:val="22"/>
              </w:rPr>
              <w:t>To continue introducing initiatives for reducing the Cost of the School Day and increasing parent/family engagement.</w:t>
            </w:r>
          </w:p>
          <w:p w:rsidR="009A02B6" w:rsidRPr="00DF13F3" w:rsidRDefault="009A02B6" w:rsidP="00055DA2">
            <w:pPr>
              <w:spacing w:before="4"/>
              <w:rPr>
                <w:rFonts w:ascii="Arial" w:hAnsi="Arial" w:cs="Arial"/>
                <w:color w:val="000000" w:themeColor="text1"/>
                <w:sz w:val="22"/>
                <w:szCs w:val="22"/>
              </w:rPr>
            </w:pPr>
          </w:p>
        </w:tc>
        <w:tc>
          <w:tcPr>
            <w:tcW w:w="2149" w:type="dxa"/>
            <w:tcBorders>
              <w:top w:val="single" w:sz="4" w:space="0" w:color="auto"/>
              <w:left w:val="single" w:sz="4" w:space="0" w:color="auto"/>
              <w:bottom w:val="single" w:sz="4" w:space="0" w:color="auto"/>
              <w:right w:val="single" w:sz="4" w:space="0" w:color="auto"/>
            </w:tcBorders>
          </w:tcPr>
          <w:p w:rsidR="00602806" w:rsidRPr="00DF13F3" w:rsidRDefault="00602806" w:rsidP="00BD002F">
            <w:pPr>
              <w:spacing w:before="4"/>
              <w:rPr>
                <w:rFonts w:ascii="Arial" w:eastAsia="Arial Unicode MS" w:hAnsi="Arial" w:cs="Arial"/>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D29A6" w:rsidRPr="00DF13F3" w:rsidRDefault="005D29A6" w:rsidP="005D29A6">
            <w:pPr>
              <w:spacing w:before="4"/>
              <w:rPr>
                <w:rFonts w:ascii="Arial" w:eastAsia="Arial Unicode MS" w:hAnsi="Arial" w:cs="Arial"/>
                <w:b/>
                <w:bCs/>
                <w:color w:val="000000" w:themeColor="text1"/>
                <w:sz w:val="22"/>
                <w:szCs w:val="22"/>
              </w:rPr>
            </w:pPr>
            <w:r w:rsidRPr="00DF13F3">
              <w:rPr>
                <w:rFonts w:ascii="Arial" w:eastAsia="Arial Unicode MS" w:hAnsi="Arial" w:cs="Arial"/>
                <w:b/>
                <w:bCs/>
                <w:color w:val="000000" w:themeColor="text1"/>
                <w:sz w:val="22"/>
                <w:szCs w:val="22"/>
              </w:rPr>
              <w:t>I McNally PT</w:t>
            </w:r>
          </w:p>
          <w:p w:rsidR="00222C7A" w:rsidRPr="00DF13F3" w:rsidRDefault="00222C7A" w:rsidP="005D29A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A MacLeod</w:t>
            </w:r>
          </w:p>
          <w:p w:rsidR="00222C7A" w:rsidRPr="00DF13F3" w:rsidRDefault="00222C7A" w:rsidP="005D29A6">
            <w:pPr>
              <w:spacing w:before="4"/>
              <w:rPr>
                <w:rFonts w:ascii="Arial" w:eastAsia="Arial Unicode MS" w:hAnsi="Arial" w:cs="Arial"/>
                <w:color w:val="000000" w:themeColor="text1"/>
                <w:sz w:val="22"/>
                <w:szCs w:val="22"/>
              </w:rPr>
            </w:pPr>
            <w:r w:rsidRPr="00DF13F3">
              <w:rPr>
                <w:rFonts w:ascii="Arial" w:eastAsia="Arial Unicode MS" w:hAnsi="Arial" w:cs="Arial"/>
                <w:color w:val="000000" w:themeColor="text1"/>
                <w:sz w:val="22"/>
                <w:szCs w:val="22"/>
              </w:rPr>
              <w:t>L Roberts</w:t>
            </w:r>
          </w:p>
          <w:p w:rsidR="00602806" w:rsidRPr="00DF13F3" w:rsidRDefault="00602806" w:rsidP="00BD002F">
            <w:pPr>
              <w:spacing w:before="4"/>
              <w:rPr>
                <w:rFonts w:ascii="Arial" w:eastAsia="Arial Unicode MS" w:hAnsi="Arial" w:cs="Arial"/>
                <w:b/>
                <w:bCs/>
                <w:color w:val="000000" w:themeColor="text1"/>
                <w:sz w:val="22"/>
                <w:szCs w:val="22"/>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602806" w:rsidRPr="00DF13F3" w:rsidRDefault="007E5101"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Link worker ( Glasgow Life/Barnardos)</w:t>
            </w:r>
          </w:p>
          <w:p w:rsidR="007E5101" w:rsidRPr="00DF13F3" w:rsidRDefault="007E5101" w:rsidP="00BD002F">
            <w:pPr>
              <w:spacing w:before="4"/>
              <w:rPr>
                <w:rFonts w:ascii="Arial" w:hAnsi="Arial" w:cs="Arial"/>
                <w:color w:val="000000" w:themeColor="text1"/>
                <w:sz w:val="22"/>
                <w:szCs w:val="22"/>
              </w:rPr>
            </w:pPr>
            <w:r w:rsidRPr="00DF13F3">
              <w:rPr>
                <w:rFonts w:ascii="Arial" w:hAnsi="Arial" w:cs="Arial"/>
                <w:color w:val="000000" w:themeColor="text1"/>
                <w:sz w:val="22"/>
                <w:szCs w:val="22"/>
              </w:rPr>
              <w:t>Mini bus pick up service to bring families into school. Uniform exchange.</w:t>
            </w:r>
          </w:p>
        </w:tc>
      </w:tr>
    </w:tbl>
    <w:p w:rsidR="00830D10" w:rsidRPr="00DF13F3" w:rsidRDefault="00830D10" w:rsidP="00830D10">
      <w:pPr>
        <w:rPr>
          <w:rFonts w:ascii="Arial" w:hAnsi="Arial" w:cs="Arial"/>
          <w:color w:val="000000" w:themeColor="text1"/>
          <w:sz w:val="22"/>
          <w:szCs w:val="22"/>
        </w:rPr>
      </w:pPr>
    </w:p>
    <w:p w:rsidR="00830D10" w:rsidRPr="00DF13F3" w:rsidRDefault="00830D10" w:rsidP="00830D10">
      <w:pPr>
        <w:rPr>
          <w:rFonts w:ascii="Arial" w:hAnsi="Arial" w:cs="Arial"/>
          <w:color w:val="000000" w:themeColor="text1"/>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DF13F3" w:rsidRPr="00DF13F3" w:rsidTr="0096512C">
        <w:tc>
          <w:tcPr>
            <w:tcW w:w="14220" w:type="dxa"/>
            <w:shd w:val="clear" w:color="auto" w:fill="B3B3B3"/>
          </w:tcPr>
          <w:p w:rsidR="00830D10" w:rsidRPr="00DF13F3" w:rsidRDefault="00830D10" w:rsidP="0096512C">
            <w:pPr>
              <w:rPr>
                <w:rFonts w:ascii="Arial" w:hAnsi="Arial" w:cs="Arial"/>
                <w:b/>
                <w:color w:val="000000" w:themeColor="text1"/>
                <w:sz w:val="22"/>
                <w:szCs w:val="22"/>
              </w:rPr>
            </w:pPr>
            <w:r w:rsidRPr="00DF13F3">
              <w:rPr>
                <w:rFonts w:ascii="Arial" w:hAnsi="Arial" w:cs="Arial"/>
                <w:b/>
                <w:color w:val="000000" w:themeColor="text1"/>
                <w:sz w:val="22"/>
                <w:szCs w:val="22"/>
              </w:rPr>
              <w:t xml:space="preserve">Evidence of Impact </w:t>
            </w:r>
          </w:p>
        </w:tc>
      </w:tr>
      <w:tr w:rsidR="00DF13F3" w:rsidRPr="00DF13F3" w:rsidTr="0096512C">
        <w:tc>
          <w:tcPr>
            <w:tcW w:w="14220" w:type="dxa"/>
            <w:shd w:val="clear" w:color="auto" w:fill="auto"/>
          </w:tcPr>
          <w:p w:rsidR="00837B52" w:rsidRPr="00DF13F3" w:rsidRDefault="00837B52" w:rsidP="0096512C">
            <w:pPr>
              <w:rPr>
                <w:rFonts w:ascii="Arial" w:hAnsi="Arial" w:cs="Arial"/>
                <w:color w:val="000000" w:themeColor="text1"/>
                <w:sz w:val="22"/>
                <w:szCs w:val="22"/>
              </w:rPr>
            </w:pPr>
            <w:r w:rsidRPr="00DF13F3">
              <w:rPr>
                <w:rFonts w:ascii="Arial" w:hAnsi="Arial" w:cs="Arial"/>
                <w:color w:val="000000" w:themeColor="text1"/>
                <w:sz w:val="22"/>
                <w:szCs w:val="22"/>
              </w:rPr>
              <w:t>Staff more understanding of the adverse childhood experiences of our pupils and the brain development of teenagers, and have a range of effective strategies for supporting these pupils consistently throughout the school. Pupils are better supported and understood, strategies shared with families, and mutual respect seen in everyday interactions.</w:t>
            </w:r>
          </w:p>
          <w:p w:rsidR="00512D52" w:rsidRDefault="00DB6EDB" w:rsidP="00512D52">
            <w:pPr>
              <w:rPr>
                <w:rFonts w:ascii="Arial" w:hAnsi="Arial" w:cs="Arial"/>
                <w:color w:val="000000" w:themeColor="text1"/>
                <w:sz w:val="22"/>
                <w:szCs w:val="22"/>
              </w:rPr>
            </w:pPr>
            <w:r w:rsidRPr="00DF13F3">
              <w:rPr>
                <w:rFonts w:ascii="Arial" w:hAnsi="Arial" w:cs="Arial"/>
                <w:color w:val="000000" w:themeColor="text1"/>
                <w:sz w:val="22"/>
                <w:szCs w:val="22"/>
              </w:rPr>
              <w:t>Achievement of Rights Respecting school award level 1</w:t>
            </w:r>
            <w:r w:rsidR="005D29A6" w:rsidRPr="00DF13F3">
              <w:rPr>
                <w:rFonts w:ascii="Arial" w:hAnsi="Arial" w:cs="Arial"/>
                <w:color w:val="000000" w:themeColor="text1"/>
                <w:sz w:val="22"/>
                <w:szCs w:val="22"/>
              </w:rPr>
              <w:t xml:space="preserve"> </w:t>
            </w:r>
          </w:p>
          <w:p w:rsidR="00830D10" w:rsidRPr="00DF13F3" w:rsidRDefault="00DB6EDB" w:rsidP="00512D52">
            <w:pPr>
              <w:rPr>
                <w:rFonts w:ascii="Arial" w:hAnsi="Arial" w:cs="Arial"/>
                <w:color w:val="000000" w:themeColor="text1"/>
                <w:sz w:val="22"/>
                <w:szCs w:val="22"/>
              </w:rPr>
            </w:pPr>
            <w:r w:rsidRPr="00DF13F3">
              <w:rPr>
                <w:rFonts w:ascii="Arial" w:hAnsi="Arial" w:cs="Arial"/>
                <w:color w:val="000000" w:themeColor="text1"/>
                <w:sz w:val="22"/>
                <w:szCs w:val="22"/>
              </w:rPr>
              <w:t xml:space="preserve">Increased opportunities for pupils to develop skills for work </w:t>
            </w:r>
            <w:r w:rsidR="00837B52" w:rsidRPr="00DF13F3">
              <w:rPr>
                <w:rFonts w:ascii="Arial" w:hAnsi="Arial" w:cs="Arial"/>
                <w:color w:val="000000" w:themeColor="text1"/>
                <w:sz w:val="22"/>
                <w:szCs w:val="22"/>
              </w:rPr>
              <w:t>in the senior phase, leading to improved choices and pathways for further education and sustainable positive destinations.</w:t>
            </w:r>
          </w:p>
        </w:tc>
      </w:tr>
    </w:tbl>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DF13F3" w:rsidRPr="00DF13F3" w:rsidTr="0096512C">
        <w:tc>
          <w:tcPr>
            <w:tcW w:w="14174" w:type="dxa"/>
            <w:shd w:val="clear" w:color="auto" w:fill="C0C0C0"/>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lastRenderedPageBreak/>
              <w:t>5.</w:t>
            </w:r>
            <w:r w:rsidRPr="00DF13F3">
              <w:rPr>
                <w:rFonts w:ascii="Arial" w:hAnsi="Arial" w:cs="Arial"/>
                <w:b/>
                <w:bCs/>
                <w:color w:val="000000" w:themeColor="text1"/>
                <w:sz w:val="22"/>
                <w:szCs w:val="22"/>
              </w:rPr>
              <w:tab/>
              <w:t>Appendix a</w:t>
            </w:r>
          </w:p>
        </w:tc>
      </w:tr>
    </w:tbl>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4"/>
      </w:tblGrid>
      <w:tr w:rsidR="00DF13F3" w:rsidRPr="00DF13F3" w:rsidTr="0096512C">
        <w:tc>
          <w:tcPr>
            <w:tcW w:w="14174" w:type="dxa"/>
            <w:shd w:val="clear" w:color="auto" w:fill="C0C0C0"/>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Action Plan Summary for Stakeholders</w:t>
            </w:r>
          </w:p>
        </w:tc>
      </w:tr>
    </w:tbl>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3623"/>
        <w:gridCol w:w="6979"/>
        <w:gridCol w:w="1701"/>
        <w:gridCol w:w="1418"/>
      </w:tblGrid>
      <w:tr w:rsidR="00DF13F3" w:rsidRPr="00DF13F3" w:rsidTr="00D129B6">
        <w:tc>
          <w:tcPr>
            <w:tcW w:w="657" w:type="dxa"/>
            <w:shd w:val="clear" w:color="auto" w:fill="C0C0C0"/>
          </w:tcPr>
          <w:p w:rsidR="00830D10" w:rsidRPr="00DF13F3" w:rsidRDefault="00830D10" w:rsidP="0096512C">
            <w:pPr>
              <w:pStyle w:val="Header"/>
              <w:tabs>
                <w:tab w:val="clear" w:pos="4153"/>
                <w:tab w:val="clear" w:pos="8306"/>
              </w:tabs>
              <w:jc w:val="center"/>
              <w:rPr>
                <w:rFonts w:ascii="Arial" w:hAnsi="Arial" w:cs="Arial"/>
                <w:b/>
                <w:bCs/>
                <w:color w:val="000000" w:themeColor="text1"/>
              </w:rPr>
            </w:pPr>
          </w:p>
          <w:p w:rsidR="00830D10" w:rsidRPr="00DF13F3" w:rsidRDefault="00830D10" w:rsidP="0096512C">
            <w:pPr>
              <w:pStyle w:val="Header"/>
              <w:tabs>
                <w:tab w:val="clear" w:pos="4153"/>
                <w:tab w:val="clear" w:pos="8306"/>
              </w:tabs>
              <w:jc w:val="center"/>
              <w:rPr>
                <w:rFonts w:ascii="Arial" w:hAnsi="Arial" w:cs="Arial"/>
                <w:b/>
                <w:bCs/>
                <w:color w:val="000000" w:themeColor="text1"/>
              </w:rPr>
            </w:pPr>
            <w:r w:rsidRPr="00DF13F3">
              <w:rPr>
                <w:rFonts w:ascii="Arial" w:hAnsi="Arial" w:cs="Arial"/>
                <w:b/>
                <w:bCs/>
                <w:color w:val="000000" w:themeColor="text1"/>
              </w:rPr>
              <w:t>No.</w:t>
            </w:r>
          </w:p>
        </w:tc>
        <w:tc>
          <w:tcPr>
            <w:tcW w:w="3623" w:type="dxa"/>
            <w:shd w:val="clear" w:color="auto" w:fill="C0C0C0"/>
          </w:tcPr>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hAnsi="Arial" w:cs="Arial"/>
                <w:b/>
                <w:bCs/>
                <w:color w:val="000000" w:themeColor="text1"/>
                <w:sz w:val="22"/>
                <w:szCs w:val="22"/>
              </w:rPr>
              <w:t>Priority</w:t>
            </w:r>
          </w:p>
        </w:tc>
        <w:tc>
          <w:tcPr>
            <w:tcW w:w="6979" w:type="dxa"/>
            <w:shd w:val="clear" w:color="auto" w:fill="C0C0C0"/>
          </w:tcPr>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eastAsia="Arial Unicode MS" w:hAnsi="Arial" w:cs="Arial"/>
                <w:b/>
                <w:bCs/>
                <w:color w:val="000000" w:themeColor="text1"/>
                <w:sz w:val="22"/>
                <w:szCs w:val="22"/>
              </w:rPr>
              <w:t>Expected outcomes for learners which are measurable or observable</w:t>
            </w:r>
          </w:p>
        </w:tc>
        <w:tc>
          <w:tcPr>
            <w:tcW w:w="1701" w:type="dxa"/>
            <w:shd w:val="clear" w:color="auto" w:fill="C0C0C0"/>
          </w:tcPr>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hAnsi="Arial" w:cs="Arial"/>
                <w:b/>
                <w:bCs/>
                <w:color w:val="000000" w:themeColor="text1"/>
                <w:sz w:val="22"/>
                <w:szCs w:val="22"/>
              </w:rPr>
              <w:t>Lead  responsibility</w:t>
            </w:r>
          </w:p>
        </w:tc>
        <w:tc>
          <w:tcPr>
            <w:tcW w:w="1418" w:type="dxa"/>
            <w:shd w:val="clear" w:color="auto" w:fill="C0C0C0"/>
          </w:tcPr>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hAnsi="Arial" w:cs="Arial"/>
                <w:b/>
                <w:bCs/>
                <w:color w:val="000000" w:themeColor="text1"/>
                <w:sz w:val="22"/>
                <w:szCs w:val="22"/>
              </w:rPr>
              <w:t>Timescales</w:t>
            </w:r>
          </w:p>
        </w:tc>
      </w:tr>
      <w:tr w:rsidR="00DF13F3" w:rsidRPr="00DF13F3" w:rsidTr="00D129B6">
        <w:tc>
          <w:tcPr>
            <w:tcW w:w="657" w:type="dxa"/>
          </w:tcPr>
          <w:p w:rsidR="00830D10" w:rsidRPr="00DF13F3" w:rsidRDefault="00C61901"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hAnsi="Arial" w:cs="Arial"/>
                <w:b/>
                <w:bCs/>
                <w:color w:val="000000" w:themeColor="text1"/>
                <w:sz w:val="22"/>
                <w:szCs w:val="22"/>
              </w:rPr>
              <w:t>1.</w:t>
            </w:r>
          </w:p>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tc>
        <w:tc>
          <w:tcPr>
            <w:tcW w:w="3623" w:type="dxa"/>
          </w:tcPr>
          <w:p w:rsidR="0096512C" w:rsidRPr="00DF13F3" w:rsidRDefault="0096512C" w:rsidP="0096512C">
            <w:pPr>
              <w:pStyle w:val="Default"/>
              <w:rPr>
                <w:color w:val="000000" w:themeColor="text1"/>
                <w:sz w:val="22"/>
                <w:szCs w:val="22"/>
              </w:rPr>
            </w:pPr>
            <w:r w:rsidRPr="00DF13F3">
              <w:rPr>
                <w:b/>
                <w:bCs/>
                <w:color w:val="000000" w:themeColor="text1"/>
                <w:sz w:val="22"/>
                <w:szCs w:val="22"/>
              </w:rPr>
              <w:t xml:space="preserve">Raising attainment and achievement for all </w:t>
            </w:r>
          </w:p>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tc>
        <w:tc>
          <w:tcPr>
            <w:tcW w:w="6979" w:type="dxa"/>
          </w:tcPr>
          <w:p w:rsidR="00175912" w:rsidRPr="00DF13F3" w:rsidRDefault="00175912" w:rsidP="004164D2">
            <w:pPr>
              <w:pStyle w:val="ListParagraph"/>
              <w:numPr>
                <w:ilvl w:val="0"/>
                <w:numId w:val="19"/>
              </w:numPr>
              <w:rPr>
                <w:rFonts w:ascii="Arial" w:hAnsi="Arial" w:cs="Arial"/>
                <w:color w:val="000000" w:themeColor="text1"/>
                <w:sz w:val="20"/>
                <w:szCs w:val="20"/>
              </w:rPr>
            </w:pPr>
            <w:r w:rsidRPr="00DF13F3">
              <w:rPr>
                <w:rFonts w:ascii="Arial" w:hAnsi="Arial" w:cs="Arial"/>
                <w:color w:val="000000" w:themeColor="text1"/>
                <w:sz w:val="20"/>
                <w:szCs w:val="20"/>
              </w:rPr>
              <w:t xml:space="preserve">Learners are making good progress from prior levels </w:t>
            </w:r>
          </w:p>
          <w:p w:rsidR="00175912" w:rsidRPr="00DF13F3" w:rsidRDefault="00175912" w:rsidP="004164D2">
            <w:pPr>
              <w:pStyle w:val="ListParagraph"/>
              <w:numPr>
                <w:ilvl w:val="0"/>
                <w:numId w:val="19"/>
              </w:numPr>
              <w:rPr>
                <w:rFonts w:ascii="Arial" w:hAnsi="Arial" w:cs="Arial"/>
                <w:color w:val="000000" w:themeColor="text1"/>
                <w:sz w:val="20"/>
                <w:szCs w:val="20"/>
              </w:rPr>
            </w:pPr>
            <w:r w:rsidRPr="00DF13F3">
              <w:rPr>
                <w:rFonts w:ascii="Arial" w:hAnsi="Arial" w:cs="Arial"/>
                <w:color w:val="000000" w:themeColor="text1"/>
                <w:sz w:val="20"/>
                <w:szCs w:val="20"/>
              </w:rPr>
              <w:t xml:space="preserve">There are opportunities to identify and direct target support to those who need it. </w:t>
            </w:r>
          </w:p>
          <w:p w:rsidR="00175912" w:rsidRPr="00DF13F3" w:rsidRDefault="00175912" w:rsidP="004164D2">
            <w:pPr>
              <w:pStyle w:val="ListParagraph"/>
              <w:numPr>
                <w:ilvl w:val="0"/>
                <w:numId w:val="19"/>
              </w:numPr>
              <w:rPr>
                <w:rFonts w:ascii="Arial" w:hAnsi="Arial" w:cs="Arial"/>
                <w:color w:val="000000" w:themeColor="text1"/>
                <w:sz w:val="20"/>
                <w:szCs w:val="20"/>
              </w:rPr>
            </w:pPr>
            <w:r w:rsidRPr="00DF13F3">
              <w:rPr>
                <w:rFonts w:ascii="Arial" w:hAnsi="Arial" w:cs="Arial"/>
                <w:color w:val="000000" w:themeColor="text1"/>
                <w:sz w:val="20"/>
                <w:szCs w:val="20"/>
              </w:rPr>
              <w:t xml:space="preserve">Resources, planning, </w:t>
            </w:r>
            <w:r w:rsidR="00FF4E16" w:rsidRPr="00DF13F3">
              <w:rPr>
                <w:rFonts w:ascii="Arial" w:hAnsi="Arial" w:cs="Arial"/>
                <w:color w:val="000000" w:themeColor="text1"/>
                <w:sz w:val="20"/>
                <w:szCs w:val="20"/>
              </w:rPr>
              <w:t xml:space="preserve">assessment, </w:t>
            </w:r>
            <w:r w:rsidRPr="00DF13F3">
              <w:rPr>
                <w:rFonts w:ascii="Arial" w:hAnsi="Arial" w:cs="Arial"/>
                <w:color w:val="000000" w:themeColor="text1"/>
                <w:sz w:val="20"/>
                <w:szCs w:val="20"/>
              </w:rPr>
              <w:t>tracking and monitoring all meet the range of needs of the pupils</w:t>
            </w:r>
            <w:r w:rsidR="00FF4E16" w:rsidRPr="00DF13F3">
              <w:rPr>
                <w:rFonts w:ascii="Arial" w:hAnsi="Arial" w:cs="Arial"/>
                <w:color w:val="000000" w:themeColor="text1"/>
                <w:sz w:val="20"/>
                <w:szCs w:val="20"/>
              </w:rPr>
              <w:t xml:space="preserve"> with effective moderation processes in place</w:t>
            </w:r>
            <w:r w:rsidRPr="00DF13F3">
              <w:rPr>
                <w:rFonts w:ascii="Arial" w:hAnsi="Arial" w:cs="Arial"/>
                <w:color w:val="000000" w:themeColor="text1"/>
                <w:sz w:val="20"/>
                <w:szCs w:val="20"/>
              </w:rPr>
              <w:t>.</w:t>
            </w:r>
          </w:p>
          <w:p w:rsidR="00E34C7C" w:rsidRPr="00DF13F3" w:rsidRDefault="00E34C7C" w:rsidP="004164D2">
            <w:pPr>
              <w:pStyle w:val="ListParagraph"/>
              <w:numPr>
                <w:ilvl w:val="0"/>
                <w:numId w:val="19"/>
              </w:numPr>
              <w:rPr>
                <w:rFonts w:ascii="Arial" w:hAnsi="Arial" w:cs="Arial"/>
                <w:color w:val="000000" w:themeColor="text1"/>
                <w:sz w:val="20"/>
                <w:szCs w:val="20"/>
              </w:rPr>
            </w:pPr>
            <w:r w:rsidRPr="00DF13F3">
              <w:rPr>
                <w:rFonts w:ascii="Arial" w:hAnsi="Arial" w:cs="Arial"/>
                <w:color w:val="000000" w:themeColor="text1"/>
                <w:sz w:val="20"/>
                <w:szCs w:val="20"/>
              </w:rPr>
              <w:t>Staff and</w:t>
            </w:r>
            <w:r w:rsidR="00FF4E16" w:rsidRPr="00DF13F3">
              <w:rPr>
                <w:rFonts w:ascii="Arial" w:hAnsi="Arial" w:cs="Arial"/>
                <w:color w:val="000000" w:themeColor="text1"/>
                <w:sz w:val="20"/>
                <w:szCs w:val="20"/>
              </w:rPr>
              <w:t xml:space="preserve"> learners are confident using iP</w:t>
            </w:r>
            <w:r w:rsidRPr="00DF13F3">
              <w:rPr>
                <w:rFonts w:ascii="Arial" w:hAnsi="Arial" w:cs="Arial"/>
                <w:color w:val="000000" w:themeColor="text1"/>
                <w:sz w:val="20"/>
                <w:szCs w:val="20"/>
              </w:rPr>
              <w:t>ad technology to embed digital learning in educational experi</w:t>
            </w:r>
            <w:r w:rsidR="00FA4935" w:rsidRPr="00DF13F3">
              <w:rPr>
                <w:rFonts w:ascii="Arial" w:hAnsi="Arial" w:cs="Arial"/>
                <w:color w:val="000000" w:themeColor="text1"/>
                <w:sz w:val="20"/>
                <w:szCs w:val="20"/>
              </w:rPr>
              <w:t>en</w:t>
            </w:r>
            <w:r w:rsidRPr="00DF13F3">
              <w:rPr>
                <w:rFonts w:ascii="Arial" w:hAnsi="Arial" w:cs="Arial"/>
                <w:color w:val="000000" w:themeColor="text1"/>
                <w:sz w:val="20"/>
                <w:szCs w:val="20"/>
              </w:rPr>
              <w:t>ces</w:t>
            </w:r>
          </w:p>
          <w:p w:rsidR="004164D2" w:rsidRPr="00DF13F3" w:rsidRDefault="004164D2" w:rsidP="004164D2">
            <w:pPr>
              <w:pStyle w:val="ListParagraph"/>
              <w:numPr>
                <w:ilvl w:val="0"/>
                <w:numId w:val="19"/>
              </w:numPr>
              <w:rPr>
                <w:rFonts w:ascii="Arial" w:hAnsi="Arial" w:cs="Arial"/>
                <w:color w:val="000000" w:themeColor="text1"/>
                <w:sz w:val="20"/>
                <w:szCs w:val="20"/>
              </w:rPr>
            </w:pPr>
            <w:r w:rsidRPr="00DF13F3">
              <w:rPr>
                <w:rFonts w:ascii="Arial" w:hAnsi="Arial" w:cs="Arial"/>
                <w:color w:val="000000" w:themeColor="text1"/>
                <w:sz w:val="20"/>
                <w:szCs w:val="20"/>
              </w:rPr>
              <w:t>BGE pupils have more personalisation and choice and senior pupils have a wider range of NQs to work towards</w:t>
            </w:r>
          </w:p>
          <w:p w:rsidR="004164D2" w:rsidRPr="00DF13F3" w:rsidRDefault="004164D2" w:rsidP="004164D2">
            <w:pPr>
              <w:pStyle w:val="ListParagraph"/>
              <w:numPr>
                <w:ilvl w:val="0"/>
                <w:numId w:val="19"/>
              </w:numPr>
              <w:rPr>
                <w:rFonts w:ascii="Arial" w:hAnsi="Arial" w:cs="Arial"/>
                <w:color w:val="000000" w:themeColor="text1"/>
                <w:sz w:val="20"/>
                <w:szCs w:val="20"/>
              </w:rPr>
            </w:pPr>
            <w:r w:rsidRPr="00DF13F3">
              <w:rPr>
                <w:rFonts w:ascii="Arial" w:hAnsi="Arial" w:cs="Arial"/>
                <w:color w:val="000000" w:themeColor="text1"/>
                <w:sz w:val="20"/>
                <w:szCs w:val="20"/>
              </w:rPr>
              <w:t>All l</w:t>
            </w:r>
            <w:r w:rsidR="00D129B6" w:rsidRPr="00DF13F3">
              <w:rPr>
                <w:rFonts w:ascii="Arial" w:hAnsi="Arial" w:cs="Arial"/>
                <w:color w:val="000000" w:themeColor="text1"/>
                <w:sz w:val="20"/>
                <w:szCs w:val="20"/>
              </w:rPr>
              <w:t>earners and staff are involved</w:t>
            </w:r>
            <w:r w:rsidRPr="00DF13F3">
              <w:rPr>
                <w:rFonts w:ascii="Arial" w:hAnsi="Arial" w:cs="Arial"/>
                <w:color w:val="000000" w:themeColor="text1"/>
                <w:sz w:val="20"/>
                <w:szCs w:val="20"/>
              </w:rPr>
              <w:t xml:space="preserve"> and have a sense of belonging through the new House and Student Tutor system.</w:t>
            </w:r>
          </w:p>
          <w:p w:rsidR="00830D10" w:rsidRPr="00DF13F3" w:rsidRDefault="004164D2" w:rsidP="004164D2">
            <w:pPr>
              <w:pStyle w:val="Header"/>
              <w:numPr>
                <w:ilvl w:val="0"/>
                <w:numId w:val="19"/>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 xml:space="preserve">There is a shared understanding of health and wellbeing that underpins all aspects of the curriculum. </w:t>
            </w:r>
          </w:p>
        </w:tc>
        <w:tc>
          <w:tcPr>
            <w:tcW w:w="1701" w:type="dxa"/>
          </w:tcPr>
          <w:p w:rsidR="004164D2" w:rsidRPr="00DF13F3" w:rsidRDefault="004164D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J. Newell</w:t>
            </w:r>
          </w:p>
          <w:p w:rsidR="006F354D" w:rsidRPr="00DF13F3" w:rsidRDefault="006F354D" w:rsidP="004164D2">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L. Roberts</w:t>
            </w:r>
          </w:p>
          <w:p w:rsidR="00175912" w:rsidRPr="00DF13F3" w:rsidRDefault="0017591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M.Barrett</w:t>
            </w:r>
          </w:p>
          <w:p w:rsidR="004164D2" w:rsidRPr="00DF13F3" w:rsidRDefault="004164D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M Cavangh</w:t>
            </w:r>
          </w:p>
          <w:p w:rsidR="004164D2" w:rsidRPr="00DF13F3" w:rsidRDefault="004164D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C Milne</w:t>
            </w:r>
          </w:p>
        </w:tc>
        <w:tc>
          <w:tcPr>
            <w:tcW w:w="1418" w:type="dxa"/>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tc>
      </w:tr>
      <w:tr w:rsidR="00DF13F3" w:rsidRPr="00DF13F3" w:rsidTr="00D129B6">
        <w:tc>
          <w:tcPr>
            <w:tcW w:w="657" w:type="dxa"/>
          </w:tcPr>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p w:rsidR="00830D10" w:rsidRPr="00DF13F3" w:rsidRDefault="0096512C"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hAnsi="Arial" w:cs="Arial"/>
                <w:b/>
                <w:bCs/>
                <w:color w:val="000000" w:themeColor="text1"/>
                <w:sz w:val="22"/>
                <w:szCs w:val="22"/>
              </w:rPr>
              <w:t>2.</w:t>
            </w:r>
          </w:p>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tc>
        <w:tc>
          <w:tcPr>
            <w:tcW w:w="3623" w:type="dxa"/>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p w:rsidR="00830D10" w:rsidRPr="00DF13F3" w:rsidRDefault="00175912" w:rsidP="00175912">
            <w:pPr>
              <w:pStyle w:val="Default"/>
              <w:rPr>
                <w:b/>
                <w:bCs/>
                <w:color w:val="000000" w:themeColor="text1"/>
                <w:sz w:val="22"/>
                <w:szCs w:val="22"/>
              </w:rPr>
            </w:pPr>
            <w:r w:rsidRPr="00DF13F3">
              <w:rPr>
                <w:b/>
                <w:bCs/>
                <w:color w:val="000000" w:themeColor="text1"/>
                <w:sz w:val="22"/>
                <w:szCs w:val="22"/>
              </w:rPr>
              <w:t xml:space="preserve">Develop Health and Wellbeing priorities </w:t>
            </w:r>
          </w:p>
        </w:tc>
        <w:tc>
          <w:tcPr>
            <w:tcW w:w="6979" w:type="dxa"/>
          </w:tcPr>
          <w:p w:rsidR="003754A9" w:rsidRPr="00DF13F3" w:rsidRDefault="003754A9" w:rsidP="003754A9">
            <w:pPr>
              <w:pStyle w:val="Header"/>
              <w:numPr>
                <w:ilvl w:val="0"/>
                <w:numId w:val="36"/>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 xml:space="preserve">ASD pupils have effective support in all areas of their school life, access to sensory stimulating resources and are well prepared for daily changes. </w:t>
            </w:r>
          </w:p>
          <w:p w:rsidR="003754A9" w:rsidRPr="00DF13F3" w:rsidRDefault="003754A9" w:rsidP="003754A9">
            <w:pPr>
              <w:pStyle w:val="Header"/>
              <w:numPr>
                <w:ilvl w:val="0"/>
                <w:numId w:val="36"/>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All pupils feel nurtured and safe in the school environment.</w:t>
            </w:r>
          </w:p>
          <w:p w:rsidR="003754A9" w:rsidRPr="00DF13F3" w:rsidRDefault="003754A9" w:rsidP="003754A9">
            <w:pPr>
              <w:pStyle w:val="Header"/>
              <w:numPr>
                <w:ilvl w:val="0"/>
                <w:numId w:val="36"/>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Pupils have the opportunity to start the day</w:t>
            </w:r>
            <w:r w:rsidR="00D129B6" w:rsidRPr="00DF13F3">
              <w:rPr>
                <w:rFonts w:ascii="Arial" w:hAnsi="Arial" w:cs="Arial"/>
                <w:color w:val="000000" w:themeColor="text1"/>
                <w:sz w:val="22"/>
                <w:szCs w:val="22"/>
              </w:rPr>
              <w:t xml:space="preserve"> with a healthy breakfast to increase motivation and engagement.</w:t>
            </w:r>
          </w:p>
          <w:p w:rsidR="003754A9" w:rsidRPr="00DF13F3" w:rsidRDefault="003754A9" w:rsidP="003754A9">
            <w:pPr>
              <w:pStyle w:val="Header"/>
              <w:numPr>
                <w:ilvl w:val="0"/>
                <w:numId w:val="11"/>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Pupils have access to counselling sessions and learn strategies to better cope with times of stress and anxiety in their lives.</w:t>
            </w:r>
          </w:p>
          <w:p w:rsidR="00175912" w:rsidRPr="00DF13F3" w:rsidRDefault="00175912" w:rsidP="00E34C7C">
            <w:pPr>
              <w:pStyle w:val="Header"/>
              <w:numPr>
                <w:ilvl w:val="0"/>
                <w:numId w:val="11"/>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 xml:space="preserve">Pupils and </w:t>
            </w:r>
            <w:r w:rsidR="004164D2" w:rsidRPr="00DF13F3">
              <w:rPr>
                <w:rFonts w:ascii="Arial" w:hAnsi="Arial" w:cs="Arial"/>
                <w:color w:val="000000" w:themeColor="text1"/>
                <w:sz w:val="22"/>
                <w:szCs w:val="22"/>
              </w:rPr>
              <w:t xml:space="preserve">staff have opportunities though </w:t>
            </w:r>
            <w:r w:rsidRPr="00DF13F3">
              <w:rPr>
                <w:rFonts w:ascii="Arial" w:hAnsi="Arial" w:cs="Arial"/>
                <w:color w:val="000000" w:themeColor="text1"/>
                <w:sz w:val="22"/>
                <w:szCs w:val="22"/>
              </w:rPr>
              <w:t xml:space="preserve">out the day to improve mental and physical wellbeing. </w:t>
            </w:r>
          </w:p>
          <w:p w:rsidR="00175912" w:rsidRPr="00DF13F3" w:rsidRDefault="00175912" w:rsidP="00E34C7C">
            <w:pPr>
              <w:pStyle w:val="Header"/>
              <w:numPr>
                <w:ilvl w:val="0"/>
                <w:numId w:val="11"/>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Pupils understanding of the wellbeing indicators will be evident through everyday situations.</w:t>
            </w:r>
          </w:p>
          <w:p w:rsidR="004164D2" w:rsidRPr="00DF13F3" w:rsidRDefault="004164D2" w:rsidP="00E34C7C">
            <w:pPr>
              <w:pStyle w:val="Header"/>
              <w:numPr>
                <w:ilvl w:val="0"/>
                <w:numId w:val="11"/>
              </w:numPr>
              <w:tabs>
                <w:tab w:val="clear" w:pos="4153"/>
                <w:tab w:val="clear" w:pos="8306"/>
              </w:tabs>
              <w:rPr>
                <w:rFonts w:ascii="Arial" w:hAnsi="Arial" w:cs="Arial"/>
                <w:b/>
                <w:bCs/>
                <w:color w:val="000000" w:themeColor="text1"/>
                <w:sz w:val="22"/>
                <w:szCs w:val="22"/>
              </w:rPr>
            </w:pPr>
            <w:r w:rsidRPr="00DF13F3">
              <w:rPr>
                <w:rFonts w:ascii="Arial" w:hAnsi="Arial" w:cs="Arial"/>
                <w:color w:val="000000" w:themeColor="text1"/>
                <w:sz w:val="22"/>
                <w:szCs w:val="22"/>
              </w:rPr>
              <w:t>There are robust policy and procedures in place to keep pupils safe in school and when out on trips and excursions</w:t>
            </w:r>
          </w:p>
        </w:tc>
        <w:tc>
          <w:tcPr>
            <w:tcW w:w="1701" w:type="dxa"/>
          </w:tcPr>
          <w:p w:rsidR="00830D10" w:rsidRPr="00DF13F3" w:rsidRDefault="0017591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C.Milne</w:t>
            </w:r>
          </w:p>
          <w:p w:rsidR="00175912" w:rsidRPr="00DF13F3" w:rsidRDefault="0017591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M.Cavanagh</w:t>
            </w:r>
          </w:p>
          <w:p w:rsidR="006F354D" w:rsidRPr="00DF13F3" w:rsidRDefault="004164D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L Roberts</w:t>
            </w:r>
          </w:p>
          <w:p w:rsidR="006F354D" w:rsidRPr="00DF13F3" w:rsidRDefault="006F354D"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L Harley</w:t>
            </w:r>
          </w:p>
          <w:p w:rsidR="00D129B6" w:rsidRPr="00DF13F3" w:rsidRDefault="00D129B6"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A MacLeod</w:t>
            </w:r>
          </w:p>
        </w:tc>
        <w:tc>
          <w:tcPr>
            <w:tcW w:w="1418" w:type="dxa"/>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tc>
      </w:tr>
      <w:tr w:rsidR="00830D10" w:rsidRPr="00DF13F3" w:rsidTr="00D129B6">
        <w:tc>
          <w:tcPr>
            <w:tcW w:w="657" w:type="dxa"/>
          </w:tcPr>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p w:rsidR="00830D10" w:rsidRPr="00DF13F3" w:rsidRDefault="0096512C" w:rsidP="0096512C">
            <w:pPr>
              <w:pStyle w:val="Header"/>
              <w:tabs>
                <w:tab w:val="clear" w:pos="4153"/>
                <w:tab w:val="clear" w:pos="8306"/>
              </w:tabs>
              <w:jc w:val="center"/>
              <w:rPr>
                <w:rFonts w:ascii="Arial" w:hAnsi="Arial" w:cs="Arial"/>
                <w:b/>
                <w:bCs/>
                <w:color w:val="000000" w:themeColor="text1"/>
                <w:sz w:val="22"/>
                <w:szCs w:val="22"/>
              </w:rPr>
            </w:pPr>
            <w:r w:rsidRPr="00DF13F3">
              <w:rPr>
                <w:rFonts w:ascii="Arial" w:hAnsi="Arial" w:cs="Arial"/>
                <w:b/>
                <w:bCs/>
                <w:color w:val="000000" w:themeColor="text1"/>
                <w:sz w:val="22"/>
                <w:szCs w:val="22"/>
              </w:rPr>
              <w:t>3.</w:t>
            </w:r>
          </w:p>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p w:rsidR="00830D10" w:rsidRPr="00DF13F3" w:rsidRDefault="00830D10" w:rsidP="0096512C">
            <w:pPr>
              <w:pStyle w:val="Header"/>
              <w:tabs>
                <w:tab w:val="clear" w:pos="4153"/>
                <w:tab w:val="clear" w:pos="8306"/>
              </w:tabs>
              <w:jc w:val="center"/>
              <w:rPr>
                <w:rFonts w:ascii="Arial" w:hAnsi="Arial" w:cs="Arial"/>
                <w:b/>
                <w:bCs/>
                <w:color w:val="000000" w:themeColor="text1"/>
                <w:sz w:val="22"/>
                <w:szCs w:val="22"/>
              </w:rPr>
            </w:pPr>
          </w:p>
        </w:tc>
        <w:tc>
          <w:tcPr>
            <w:tcW w:w="3623" w:type="dxa"/>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p w:rsidR="00830D10" w:rsidRPr="00DF13F3" w:rsidRDefault="0017591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color w:val="000000" w:themeColor="text1"/>
                <w:sz w:val="22"/>
                <w:szCs w:val="22"/>
              </w:rPr>
              <w:t xml:space="preserve">Transitions </w:t>
            </w:r>
          </w:p>
        </w:tc>
        <w:tc>
          <w:tcPr>
            <w:tcW w:w="6979" w:type="dxa"/>
          </w:tcPr>
          <w:p w:rsidR="00830D10" w:rsidRPr="00DF13F3" w:rsidRDefault="0096512C" w:rsidP="0096512C">
            <w:pPr>
              <w:pStyle w:val="Header"/>
              <w:numPr>
                <w:ilvl w:val="0"/>
                <w:numId w:val="9"/>
              </w:numPr>
              <w:tabs>
                <w:tab w:val="clear" w:pos="4153"/>
                <w:tab w:val="clear" w:pos="8306"/>
              </w:tabs>
              <w:rPr>
                <w:rFonts w:ascii="Arial" w:hAnsi="Arial" w:cs="Arial"/>
                <w:color w:val="000000" w:themeColor="text1"/>
                <w:sz w:val="22"/>
                <w:szCs w:val="22"/>
              </w:rPr>
            </w:pPr>
            <w:r w:rsidRPr="00DF13F3">
              <w:rPr>
                <w:rFonts w:ascii="Arial" w:hAnsi="Arial" w:cs="Arial"/>
                <w:color w:val="000000" w:themeColor="text1"/>
                <w:sz w:val="22"/>
                <w:szCs w:val="22"/>
              </w:rPr>
              <w:t>Learners better supported throughout the year.</w:t>
            </w:r>
          </w:p>
          <w:p w:rsidR="00175912" w:rsidRPr="00DF13F3" w:rsidRDefault="00175912" w:rsidP="00175912">
            <w:pPr>
              <w:pStyle w:val="ListParagraph"/>
              <w:numPr>
                <w:ilvl w:val="0"/>
                <w:numId w:val="9"/>
              </w:numPr>
              <w:spacing w:before="60"/>
              <w:rPr>
                <w:rFonts w:ascii="Arial" w:hAnsi="Arial" w:cs="Arial"/>
                <w:color w:val="000000" w:themeColor="text1"/>
                <w:sz w:val="22"/>
                <w:szCs w:val="22"/>
              </w:rPr>
            </w:pPr>
            <w:r w:rsidRPr="00DF13F3">
              <w:rPr>
                <w:rFonts w:ascii="Arial" w:hAnsi="Arial" w:cs="Arial"/>
                <w:color w:val="000000" w:themeColor="text1"/>
                <w:sz w:val="22"/>
                <w:szCs w:val="22"/>
              </w:rPr>
              <w:t>Pupils will feel secure at various points of transition.</w:t>
            </w:r>
          </w:p>
          <w:p w:rsidR="00175912" w:rsidRPr="00DF13F3" w:rsidRDefault="00175912" w:rsidP="00175912">
            <w:pPr>
              <w:pStyle w:val="ListParagraph"/>
              <w:numPr>
                <w:ilvl w:val="0"/>
                <w:numId w:val="9"/>
              </w:numPr>
              <w:spacing w:before="60"/>
              <w:rPr>
                <w:rFonts w:ascii="Arial" w:hAnsi="Arial" w:cs="Arial"/>
                <w:color w:val="000000" w:themeColor="text1"/>
                <w:sz w:val="22"/>
                <w:szCs w:val="22"/>
              </w:rPr>
            </w:pPr>
            <w:r w:rsidRPr="00DF13F3">
              <w:rPr>
                <w:rFonts w:ascii="Arial" w:hAnsi="Arial" w:cs="Arial"/>
                <w:color w:val="000000" w:themeColor="text1"/>
                <w:sz w:val="22"/>
                <w:szCs w:val="22"/>
              </w:rPr>
              <w:t xml:space="preserve">There is planning at every stage of transition and pupils are supported to develop the necessary skills to manage the transition with confidence. </w:t>
            </w:r>
          </w:p>
          <w:p w:rsidR="00175912" w:rsidRPr="00DF13F3" w:rsidRDefault="00175912" w:rsidP="00175912">
            <w:pPr>
              <w:pStyle w:val="Header"/>
              <w:numPr>
                <w:ilvl w:val="0"/>
                <w:numId w:val="9"/>
              </w:numPr>
              <w:tabs>
                <w:tab w:val="clear" w:pos="4153"/>
                <w:tab w:val="clear" w:pos="8306"/>
              </w:tabs>
              <w:rPr>
                <w:rFonts w:ascii="Arial" w:hAnsi="Arial" w:cs="Arial"/>
                <w:color w:val="000000" w:themeColor="text1"/>
                <w:sz w:val="22"/>
                <w:szCs w:val="22"/>
              </w:rPr>
            </w:pPr>
            <w:r w:rsidRPr="00DF13F3">
              <w:rPr>
                <w:rFonts w:ascii="Arial" w:hAnsi="Arial" w:cs="Arial"/>
                <w:color w:val="000000" w:themeColor="text1"/>
                <w:sz w:val="22"/>
                <w:szCs w:val="22"/>
              </w:rPr>
              <w:t>Increased positive and sustained outcomes</w:t>
            </w:r>
            <w:r w:rsidR="00D129B6" w:rsidRPr="00DF13F3">
              <w:rPr>
                <w:rFonts w:ascii="Arial" w:hAnsi="Arial" w:cs="Arial"/>
                <w:color w:val="000000" w:themeColor="text1"/>
                <w:sz w:val="22"/>
                <w:szCs w:val="22"/>
              </w:rPr>
              <w:t xml:space="preserve"> for leavers moving on to college placements</w:t>
            </w:r>
            <w:r w:rsidRPr="00DF13F3">
              <w:rPr>
                <w:rFonts w:ascii="Arial" w:hAnsi="Arial" w:cs="Arial"/>
                <w:color w:val="000000" w:themeColor="text1"/>
                <w:sz w:val="22"/>
                <w:szCs w:val="22"/>
              </w:rPr>
              <w:t>.</w:t>
            </w:r>
          </w:p>
          <w:p w:rsidR="00963B10" w:rsidRPr="00DF13F3" w:rsidRDefault="00963B10" w:rsidP="00175912">
            <w:pPr>
              <w:pStyle w:val="Header"/>
              <w:numPr>
                <w:ilvl w:val="0"/>
                <w:numId w:val="9"/>
              </w:numPr>
              <w:tabs>
                <w:tab w:val="clear" w:pos="4153"/>
                <w:tab w:val="clear" w:pos="8306"/>
              </w:tabs>
              <w:rPr>
                <w:rFonts w:ascii="Arial" w:hAnsi="Arial" w:cs="Arial"/>
                <w:color w:val="000000" w:themeColor="text1"/>
                <w:sz w:val="22"/>
                <w:szCs w:val="22"/>
              </w:rPr>
            </w:pPr>
            <w:r w:rsidRPr="00DF13F3">
              <w:rPr>
                <w:rFonts w:ascii="Arial" w:hAnsi="Arial" w:cs="Arial"/>
                <w:color w:val="000000" w:themeColor="text1"/>
                <w:sz w:val="22"/>
                <w:szCs w:val="22"/>
              </w:rPr>
              <w:t>Achievement of the Rights Respecting School and LGBT+ Youth Charter Mark, ensuring all pupils are treated fairly and feel valued and respected.</w:t>
            </w:r>
          </w:p>
          <w:p w:rsidR="00963B10" w:rsidRPr="00DF13F3" w:rsidRDefault="00963B10" w:rsidP="00175912">
            <w:pPr>
              <w:pStyle w:val="Header"/>
              <w:numPr>
                <w:ilvl w:val="0"/>
                <w:numId w:val="9"/>
              </w:numPr>
              <w:tabs>
                <w:tab w:val="clear" w:pos="4153"/>
                <w:tab w:val="clear" w:pos="8306"/>
              </w:tabs>
              <w:rPr>
                <w:rFonts w:ascii="Arial" w:hAnsi="Arial" w:cs="Arial"/>
                <w:color w:val="000000" w:themeColor="text1"/>
                <w:sz w:val="22"/>
                <w:szCs w:val="22"/>
              </w:rPr>
            </w:pPr>
            <w:r w:rsidRPr="00DF13F3">
              <w:rPr>
                <w:rFonts w:ascii="Arial" w:hAnsi="Arial" w:cs="Arial"/>
                <w:color w:val="000000" w:themeColor="text1"/>
                <w:sz w:val="22"/>
                <w:szCs w:val="22"/>
              </w:rPr>
              <w:t xml:space="preserve">We continue to look at ways of reducing the Cost of the School Day to allow all pupils the same opportunities </w:t>
            </w:r>
            <w:r w:rsidR="00FA0C3A" w:rsidRPr="00DF13F3">
              <w:rPr>
                <w:rFonts w:ascii="Arial" w:hAnsi="Arial" w:cs="Arial"/>
                <w:color w:val="000000" w:themeColor="text1"/>
                <w:sz w:val="22"/>
                <w:szCs w:val="22"/>
              </w:rPr>
              <w:t>to participate in school activities</w:t>
            </w:r>
          </w:p>
          <w:p w:rsidR="0096512C" w:rsidRPr="00DF13F3" w:rsidRDefault="0096512C" w:rsidP="00175912">
            <w:pPr>
              <w:pStyle w:val="Header"/>
              <w:tabs>
                <w:tab w:val="clear" w:pos="4153"/>
                <w:tab w:val="clear" w:pos="8306"/>
              </w:tabs>
              <w:ind w:left="720"/>
              <w:rPr>
                <w:rFonts w:ascii="Arial" w:hAnsi="Arial" w:cs="Arial"/>
                <w:b/>
                <w:bCs/>
                <w:color w:val="000000" w:themeColor="text1"/>
                <w:sz w:val="22"/>
                <w:szCs w:val="22"/>
              </w:rPr>
            </w:pPr>
          </w:p>
        </w:tc>
        <w:tc>
          <w:tcPr>
            <w:tcW w:w="1701" w:type="dxa"/>
          </w:tcPr>
          <w:p w:rsidR="00175912" w:rsidRPr="00DF13F3" w:rsidRDefault="006F354D"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I McNally</w:t>
            </w:r>
          </w:p>
          <w:p w:rsidR="006F354D" w:rsidRPr="00DF13F3" w:rsidRDefault="006F354D" w:rsidP="0096512C">
            <w:pPr>
              <w:pStyle w:val="Header"/>
              <w:tabs>
                <w:tab w:val="clear" w:pos="4153"/>
                <w:tab w:val="clear" w:pos="8306"/>
              </w:tabs>
              <w:rPr>
                <w:rFonts w:ascii="Arial" w:hAnsi="Arial" w:cs="Arial"/>
                <w:b/>
                <w:bCs/>
                <w:color w:val="000000" w:themeColor="text1"/>
                <w:sz w:val="22"/>
                <w:szCs w:val="22"/>
              </w:rPr>
            </w:pPr>
          </w:p>
          <w:p w:rsidR="00175912" w:rsidRPr="00DF13F3" w:rsidRDefault="00175912" w:rsidP="0096512C">
            <w:pPr>
              <w:pStyle w:val="Header"/>
              <w:tabs>
                <w:tab w:val="clear" w:pos="4153"/>
                <w:tab w:val="clear" w:pos="8306"/>
              </w:tabs>
              <w:rPr>
                <w:rFonts w:ascii="Arial" w:hAnsi="Arial" w:cs="Arial"/>
                <w:b/>
                <w:bCs/>
                <w:color w:val="000000" w:themeColor="text1"/>
                <w:sz w:val="22"/>
                <w:szCs w:val="22"/>
              </w:rPr>
            </w:pPr>
            <w:r w:rsidRPr="00DF13F3">
              <w:rPr>
                <w:rFonts w:ascii="Arial" w:hAnsi="Arial" w:cs="Arial"/>
                <w:b/>
                <w:bCs/>
                <w:color w:val="000000" w:themeColor="text1"/>
                <w:sz w:val="22"/>
                <w:szCs w:val="22"/>
              </w:rPr>
              <w:t>A.MacLeod</w:t>
            </w:r>
          </w:p>
          <w:p w:rsidR="00175912" w:rsidRPr="00DF13F3" w:rsidRDefault="00175912" w:rsidP="0096512C">
            <w:pPr>
              <w:pStyle w:val="Header"/>
              <w:tabs>
                <w:tab w:val="clear" w:pos="4153"/>
                <w:tab w:val="clear" w:pos="8306"/>
              </w:tabs>
              <w:rPr>
                <w:rFonts w:ascii="Arial" w:hAnsi="Arial" w:cs="Arial"/>
                <w:b/>
                <w:bCs/>
                <w:color w:val="000000" w:themeColor="text1"/>
                <w:sz w:val="22"/>
                <w:szCs w:val="22"/>
              </w:rPr>
            </w:pPr>
          </w:p>
          <w:p w:rsidR="00175912" w:rsidRPr="00DF13F3" w:rsidRDefault="00175912" w:rsidP="0096512C">
            <w:pPr>
              <w:pStyle w:val="Header"/>
              <w:tabs>
                <w:tab w:val="clear" w:pos="4153"/>
                <w:tab w:val="clear" w:pos="8306"/>
              </w:tabs>
              <w:rPr>
                <w:rFonts w:ascii="Arial" w:hAnsi="Arial" w:cs="Arial"/>
                <w:b/>
                <w:bCs/>
                <w:color w:val="000000" w:themeColor="text1"/>
                <w:sz w:val="22"/>
                <w:szCs w:val="22"/>
              </w:rPr>
            </w:pPr>
          </w:p>
        </w:tc>
        <w:tc>
          <w:tcPr>
            <w:tcW w:w="1418" w:type="dxa"/>
          </w:tcPr>
          <w:p w:rsidR="00830D10" w:rsidRPr="00DF13F3" w:rsidRDefault="00830D10" w:rsidP="0096512C">
            <w:pPr>
              <w:pStyle w:val="Header"/>
              <w:tabs>
                <w:tab w:val="clear" w:pos="4153"/>
                <w:tab w:val="clear" w:pos="8306"/>
              </w:tabs>
              <w:rPr>
                <w:rFonts w:ascii="Arial" w:hAnsi="Arial" w:cs="Arial"/>
                <w:b/>
                <w:bCs/>
                <w:color w:val="000000" w:themeColor="text1"/>
                <w:sz w:val="22"/>
                <w:szCs w:val="22"/>
              </w:rPr>
            </w:pPr>
          </w:p>
        </w:tc>
      </w:tr>
    </w:tbl>
    <w:p w:rsidR="00830D10" w:rsidRPr="00DF13F3" w:rsidRDefault="00830D10" w:rsidP="00830D10">
      <w:pPr>
        <w:pStyle w:val="Header"/>
        <w:tabs>
          <w:tab w:val="clear" w:pos="4153"/>
          <w:tab w:val="clear" w:pos="8306"/>
        </w:tabs>
        <w:rPr>
          <w:rFonts w:ascii="Arial" w:hAnsi="Arial" w:cs="Arial"/>
          <w:b/>
          <w:bCs/>
          <w:color w:val="000000" w:themeColor="text1"/>
          <w:sz w:val="22"/>
          <w:szCs w:val="22"/>
        </w:rPr>
      </w:pPr>
    </w:p>
    <w:p w:rsidR="00830D10" w:rsidRPr="00DF13F3" w:rsidRDefault="00830D10" w:rsidP="00830D10">
      <w:pPr>
        <w:pStyle w:val="Header"/>
        <w:tabs>
          <w:tab w:val="clear" w:pos="4153"/>
          <w:tab w:val="clear" w:pos="8306"/>
        </w:tabs>
        <w:rPr>
          <w:color w:val="000000" w:themeColor="text1"/>
        </w:rPr>
      </w:pPr>
    </w:p>
    <w:p w:rsidR="00830D10" w:rsidRPr="00DF13F3" w:rsidRDefault="00830D10" w:rsidP="00830D10">
      <w:pPr>
        <w:pStyle w:val="Header"/>
        <w:tabs>
          <w:tab w:val="clear" w:pos="4153"/>
          <w:tab w:val="clear" w:pos="8306"/>
        </w:tabs>
        <w:rPr>
          <w:color w:val="000000" w:themeColor="text1"/>
        </w:rPr>
      </w:pPr>
    </w:p>
    <w:p w:rsidR="00343305" w:rsidRPr="00DF13F3" w:rsidRDefault="00343305">
      <w:pPr>
        <w:rPr>
          <w:color w:val="000000" w:themeColor="text1"/>
        </w:rPr>
      </w:pPr>
    </w:p>
    <w:sectPr w:rsidR="00343305" w:rsidRPr="00DF13F3" w:rsidSect="0096512C">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7A" w:rsidRDefault="00222C7A">
      <w:r>
        <w:separator/>
      </w:r>
    </w:p>
  </w:endnote>
  <w:endnote w:type="continuationSeparator" w:id="0">
    <w:p w:rsidR="00222C7A" w:rsidRDefault="0022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7A" w:rsidRPr="00EA6BA8" w:rsidRDefault="00222C7A" w:rsidP="0096512C">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7A" w:rsidRDefault="00222C7A">
      <w:r>
        <w:separator/>
      </w:r>
    </w:p>
  </w:footnote>
  <w:footnote w:type="continuationSeparator" w:id="0">
    <w:p w:rsidR="00222C7A" w:rsidRDefault="00222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DCE"/>
    <w:multiLevelType w:val="hybridMultilevel"/>
    <w:tmpl w:val="5DC8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76478"/>
    <w:multiLevelType w:val="hybridMultilevel"/>
    <w:tmpl w:val="1264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B2566"/>
    <w:multiLevelType w:val="hybridMultilevel"/>
    <w:tmpl w:val="FBF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0459E"/>
    <w:multiLevelType w:val="hybridMultilevel"/>
    <w:tmpl w:val="F7CA8EF6"/>
    <w:lvl w:ilvl="0" w:tplc="A678E07E">
      <w:start w:val="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72CB0"/>
    <w:multiLevelType w:val="hybridMultilevel"/>
    <w:tmpl w:val="669625D2"/>
    <w:lvl w:ilvl="0" w:tplc="08090001">
      <w:start w:val="1"/>
      <w:numFmt w:val="bullet"/>
      <w:lvlText w:val=""/>
      <w:lvlJc w:val="left"/>
      <w:pPr>
        <w:ind w:left="360" w:hanging="360"/>
      </w:pPr>
      <w:rPr>
        <w:rFonts w:ascii="Symbol" w:hAnsi="Symbol" w:hint="default"/>
      </w:rPr>
    </w:lvl>
    <w:lvl w:ilvl="1" w:tplc="6AC2F7EE">
      <w:numFmt w:val="bullet"/>
      <w:lvlText w:val="•"/>
      <w:lvlJc w:val="left"/>
      <w:pPr>
        <w:ind w:left="1440" w:hanging="720"/>
      </w:pPr>
      <w:rPr>
        <w:rFonts w:ascii="Arial" w:eastAsia="Arial Unicode M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267342"/>
    <w:multiLevelType w:val="hybridMultilevel"/>
    <w:tmpl w:val="FF3E9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C80D99"/>
    <w:multiLevelType w:val="hybridMultilevel"/>
    <w:tmpl w:val="A9E0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07AA2"/>
    <w:multiLevelType w:val="hybridMultilevel"/>
    <w:tmpl w:val="B9F2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72231BF"/>
    <w:multiLevelType w:val="hybridMultilevel"/>
    <w:tmpl w:val="76D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C32B1"/>
    <w:multiLevelType w:val="hybridMultilevel"/>
    <w:tmpl w:val="CAA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6B69"/>
    <w:multiLevelType w:val="hybridMultilevel"/>
    <w:tmpl w:val="DE167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13B8B"/>
    <w:multiLevelType w:val="hybridMultilevel"/>
    <w:tmpl w:val="3BB277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811100"/>
    <w:multiLevelType w:val="hybridMultilevel"/>
    <w:tmpl w:val="E2FE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914EA"/>
    <w:multiLevelType w:val="hybridMultilevel"/>
    <w:tmpl w:val="2F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A46EA"/>
    <w:multiLevelType w:val="hybridMultilevel"/>
    <w:tmpl w:val="1BEA4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296EFA"/>
    <w:multiLevelType w:val="hybridMultilevel"/>
    <w:tmpl w:val="5D5A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72941"/>
    <w:multiLevelType w:val="hybridMultilevel"/>
    <w:tmpl w:val="BFD0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D6E2A"/>
    <w:multiLevelType w:val="hybridMultilevel"/>
    <w:tmpl w:val="1D24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0786E"/>
    <w:multiLevelType w:val="hybridMultilevel"/>
    <w:tmpl w:val="C72C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E401EA"/>
    <w:multiLevelType w:val="hybridMultilevel"/>
    <w:tmpl w:val="0F6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35E82"/>
    <w:multiLevelType w:val="hybridMultilevel"/>
    <w:tmpl w:val="B268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0E036F"/>
    <w:multiLevelType w:val="hybridMultilevel"/>
    <w:tmpl w:val="EC96DCB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nsid w:val="5B2B473F"/>
    <w:multiLevelType w:val="hybridMultilevel"/>
    <w:tmpl w:val="EDF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9E74AE"/>
    <w:multiLevelType w:val="hybridMultilevel"/>
    <w:tmpl w:val="10307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D41B5"/>
    <w:multiLevelType w:val="hybridMultilevel"/>
    <w:tmpl w:val="F6B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911768"/>
    <w:multiLevelType w:val="hybridMultilevel"/>
    <w:tmpl w:val="78CEE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31EAD"/>
    <w:multiLevelType w:val="hybridMultilevel"/>
    <w:tmpl w:val="FD58D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8985F8F"/>
    <w:multiLevelType w:val="hybridMultilevel"/>
    <w:tmpl w:val="8B4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F4226"/>
    <w:multiLevelType w:val="hybridMultilevel"/>
    <w:tmpl w:val="CD56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071D1"/>
    <w:multiLevelType w:val="hybridMultilevel"/>
    <w:tmpl w:val="D7CC6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211704"/>
    <w:multiLevelType w:val="hybridMultilevel"/>
    <w:tmpl w:val="6684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6E265D"/>
    <w:multiLevelType w:val="hybridMultilevel"/>
    <w:tmpl w:val="D93C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40914"/>
    <w:multiLevelType w:val="hybridMultilevel"/>
    <w:tmpl w:val="B2DC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605132"/>
    <w:multiLevelType w:val="hybridMultilevel"/>
    <w:tmpl w:val="45BC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77177711"/>
    <w:multiLevelType w:val="hybridMultilevel"/>
    <w:tmpl w:val="4DDA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4"/>
  </w:num>
  <w:num w:numId="4">
    <w:abstractNumId w:val="4"/>
  </w:num>
  <w:num w:numId="5">
    <w:abstractNumId w:val="5"/>
  </w:num>
  <w:num w:numId="6">
    <w:abstractNumId w:val="30"/>
  </w:num>
  <w:num w:numId="7">
    <w:abstractNumId w:val="15"/>
  </w:num>
  <w:num w:numId="8">
    <w:abstractNumId w:val="26"/>
  </w:num>
  <w:num w:numId="9">
    <w:abstractNumId w:val="28"/>
  </w:num>
  <w:num w:numId="10">
    <w:abstractNumId w:val="9"/>
  </w:num>
  <w:num w:numId="11">
    <w:abstractNumId w:val="20"/>
  </w:num>
  <w:num w:numId="12">
    <w:abstractNumId w:val="22"/>
  </w:num>
  <w:num w:numId="13">
    <w:abstractNumId w:val="1"/>
  </w:num>
  <w:num w:numId="14">
    <w:abstractNumId w:val="32"/>
  </w:num>
  <w:num w:numId="15">
    <w:abstractNumId w:val="0"/>
  </w:num>
  <w:num w:numId="16">
    <w:abstractNumId w:val="18"/>
  </w:num>
  <w:num w:numId="17">
    <w:abstractNumId w:val="17"/>
  </w:num>
  <w:num w:numId="18">
    <w:abstractNumId w:val="36"/>
  </w:num>
  <w:num w:numId="19">
    <w:abstractNumId w:val="10"/>
  </w:num>
  <w:num w:numId="20">
    <w:abstractNumId w:val="11"/>
  </w:num>
  <w:num w:numId="21">
    <w:abstractNumId w:val="12"/>
  </w:num>
  <w:num w:numId="22">
    <w:abstractNumId w:val="3"/>
  </w:num>
  <w:num w:numId="23">
    <w:abstractNumId w:val="13"/>
  </w:num>
  <w:num w:numId="24">
    <w:abstractNumId w:val="31"/>
  </w:num>
  <w:num w:numId="25">
    <w:abstractNumId w:val="7"/>
  </w:num>
  <w:num w:numId="26">
    <w:abstractNumId w:val="23"/>
  </w:num>
  <w:num w:numId="27">
    <w:abstractNumId w:val="21"/>
  </w:num>
  <w:num w:numId="28">
    <w:abstractNumId w:val="34"/>
  </w:num>
  <w:num w:numId="29">
    <w:abstractNumId w:val="27"/>
  </w:num>
  <w:num w:numId="30">
    <w:abstractNumId w:val="6"/>
  </w:num>
  <w:num w:numId="31">
    <w:abstractNumId w:val="33"/>
  </w:num>
  <w:num w:numId="32">
    <w:abstractNumId w:val="14"/>
  </w:num>
  <w:num w:numId="33">
    <w:abstractNumId w:val="16"/>
  </w:num>
  <w:num w:numId="34">
    <w:abstractNumId w:val="2"/>
  </w:num>
  <w:num w:numId="35">
    <w:abstractNumId w:val="25"/>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00BF4"/>
    <w:rsid w:val="00002FF6"/>
    <w:rsid w:val="00006E48"/>
    <w:rsid w:val="00025D2E"/>
    <w:rsid w:val="00027499"/>
    <w:rsid w:val="00041693"/>
    <w:rsid w:val="00042C4C"/>
    <w:rsid w:val="00055DA2"/>
    <w:rsid w:val="000652E7"/>
    <w:rsid w:val="00073F9F"/>
    <w:rsid w:val="0007471E"/>
    <w:rsid w:val="00080AFD"/>
    <w:rsid w:val="000908FE"/>
    <w:rsid w:val="00095928"/>
    <w:rsid w:val="000D6610"/>
    <w:rsid w:val="000F45CD"/>
    <w:rsid w:val="00111827"/>
    <w:rsid w:val="00113E78"/>
    <w:rsid w:val="0011659C"/>
    <w:rsid w:val="00117F24"/>
    <w:rsid w:val="00120C7A"/>
    <w:rsid w:val="00144050"/>
    <w:rsid w:val="00147763"/>
    <w:rsid w:val="00172D98"/>
    <w:rsid w:val="001731C6"/>
    <w:rsid w:val="00174147"/>
    <w:rsid w:val="00175912"/>
    <w:rsid w:val="0018321C"/>
    <w:rsid w:val="001C1BA1"/>
    <w:rsid w:val="001E13CF"/>
    <w:rsid w:val="001F12ED"/>
    <w:rsid w:val="001F267C"/>
    <w:rsid w:val="00222C7A"/>
    <w:rsid w:val="0026413E"/>
    <w:rsid w:val="002707E1"/>
    <w:rsid w:val="0027325E"/>
    <w:rsid w:val="00280887"/>
    <w:rsid w:val="002858AD"/>
    <w:rsid w:val="002948EB"/>
    <w:rsid w:val="002A30E2"/>
    <w:rsid w:val="002D0D31"/>
    <w:rsid w:val="002D254E"/>
    <w:rsid w:val="002F6E27"/>
    <w:rsid w:val="00305A7D"/>
    <w:rsid w:val="003078D3"/>
    <w:rsid w:val="00311671"/>
    <w:rsid w:val="00342578"/>
    <w:rsid w:val="00343305"/>
    <w:rsid w:val="0034454A"/>
    <w:rsid w:val="00347AC4"/>
    <w:rsid w:val="00350EE1"/>
    <w:rsid w:val="003754A9"/>
    <w:rsid w:val="00376C57"/>
    <w:rsid w:val="003A034B"/>
    <w:rsid w:val="003A4B52"/>
    <w:rsid w:val="003B7C26"/>
    <w:rsid w:val="003E353D"/>
    <w:rsid w:val="003E792E"/>
    <w:rsid w:val="003F7D30"/>
    <w:rsid w:val="00410275"/>
    <w:rsid w:val="00415E7F"/>
    <w:rsid w:val="004164D2"/>
    <w:rsid w:val="0042695C"/>
    <w:rsid w:val="004324A0"/>
    <w:rsid w:val="004375D1"/>
    <w:rsid w:val="00442A1E"/>
    <w:rsid w:val="0047120C"/>
    <w:rsid w:val="0048186C"/>
    <w:rsid w:val="00482192"/>
    <w:rsid w:val="0048693E"/>
    <w:rsid w:val="004A1E36"/>
    <w:rsid w:val="004A1EFF"/>
    <w:rsid w:val="004C64B7"/>
    <w:rsid w:val="004D2609"/>
    <w:rsid w:val="004E2178"/>
    <w:rsid w:val="004F01FA"/>
    <w:rsid w:val="004F1D1A"/>
    <w:rsid w:val="0050096D"/>
    <w:rsid w:val="00500A19"/>
    <w:rsid w:val="0050381E"/>
    <w:rsid w:val="00512D52"/>
    <w:rsid w:val="00512E7A"/>
    <w:rsid w:val="0051393A"/>
    <w:rsid w:val="00544F86"/>
    <w:rsid w:val="00572670"/>
    <w:rsid w:val="005A2604"/>
    <w:rsid w:val="005A5F9C"/>
    <w:rsid w:val="005D29A6"/>
    <w:rsid w:val="005D2BCC"/>
    <w:rsid w:val="005D5B67"/>
    <w:rsid w:val="00602806"/>
    <w:rsid w:val="00615101"/>
    <w:rsid w:val="00620DB1"/>
    <w:rsid w:val="00626384"/>
    <w:rsid w:val="0066255F"/>
    <w:rsid w:val="00680C95"/>
    <w:rsid w:val="006A6EE6"/>
    <w:rsid w:val="006E3B9E"/>
    <w:rsid w:val="006E5788"/>
    <w:rsid w:val="006F354D"/>
    <w:rsid w:val="0073221B"/>
    <w:rsid w:val="0074086D"/>
    <w:rsid w:val="0074102D"/>
    <w:rsid w:val="00752812"/>
    <w:rsid w:val="00763347"/>
    <w:rsid w:val="00772DDB"/>
    <w:rsid w:val="00773722"/>
    <w:rsid w:val="00773E65"/>
    <w:rsid w:val="007958A8"/>
    <w:rsid w:val="00796415"/>
    <w:rsid w:val="007A5301"/>
    <w:rsid w:val="007B52D0"/>
    <w:rsid w:val="007C2621"/>
    <w:rsid w:val="007D6CBF"/>
    <w:rsid w:val="007E208F"/>
    <w:rsid w:val="007E4466"/>
    <w:rsid w:val="007E5101"/>
    <w:rsid w:val="007F73FD"/>
    <w:rsid w:val="008069F5"/>
    <w:rsid w:val="00830D10"/>
    <w:rsid w:val="008369EF"/>
    <w:rsid w:val="00837B52"/>
    <w:rsid w:val="00842290"/>
    <w:rsid w:val="0084234F"/>
    <w:rsid w:val="00844154"/>
    <w:rsid w:val="0084482D"/>
    <w:rsid w:val="00874B0A"/>
    <w:rsid w:val="00876DEA"/>
    <w:rsid w:val="008773BD"/>
    <w:rsid w:val="00890E7B"/>
    <w:rsid w:val="00893A3C"/>
    <w:rsid w:val="008A1463"/>
    <w:rsid w:val="008A3E57"/>
    <w:rsid w:val="008A4FB9"/>
    <w:rsid w:val="008A5BAC"/>
    <w:rsid w:val="008B2F95"/>
    <w:rsid w:val="008C5EAB"/>
    <w:rsid w:val="008F2AC7"/>
    <w:rsid w:val="008F6F58"/>
    <w:rsid w:val="009005A0"/>
    <w:rsid w:val="00912FF6"/>
    <w:rsid w:val="00932A7D"/>
    <w:rsid w:val="009611B2"/>
    <w:rsid w:val="00963B10"/>
    <w:rsid w:val="0096512C"/>
    <w:rsid w:val="00986FC9"/>
    <w:rsid w:val="009A02B6"/>
    <w:rsid w:val="009B6FDC"/>
    <w:rsid w:val="009D01D9"/>
    <w:rsid w:val="00A1382A"/>
    <w:rsid w:val="00A367E2"/>
    <w:rsid w:val="00A37901"/>
    <w:rsid w:val="00A4093A"/>
    <w:rsid w:val="00A41634"/>
    <w:rsid w:val="00A5120C"/>
    <w:rsid w:val="00A5415D"/>
    <w:rsid w:val="00A64274"/>
    <w:rsid w:val="00A64D7D"/>
    <w:rsid w:val="00A73DF4"/>
    <w:rsid w:val="00A7548E"/>
    <w:rsid w:val="00A84C5F"/>
    <w:rsid w:val="00AA70DF"/>
    <w:rsid w:val="00AB73D2"/>
    <w:rsid w:val="00AC5DC9"/>
    <w:rsid w:val="00AD0286"/>
    <w:rsid w:val="00AD50EC"/>
    <w:rsid w:val="00AD57B6"/>
    <w:rsid w:val="00AE00E6"/>
    <w:rsid w:val="00AE600C"/>
    <w:rsid w:val="00B30F68"/>
    <w:rsid w:val="00B3420F"/>
    <w:rsid w:val="00B35629"/>
    <w:rsid w:val="00B37FB0"/>
    <w:rsid w:val="00B5178D"/>
    <w:rsid w:val="00B55F38"/>
    <w:rsid w:val="00B75B9D"/>
    <w:rsid w:val="00B75D2D"/>
    <w:rsid w:val="00BC119B"/>
    <w:rsid w:val="00BC6F1F"/>
    <w:rsid w:val="00BD002F"/>
    <w:rsid w:val="00BD2A7A"/>
    <w:rsid w:val="00C04DBC"/>
    <w:rsid w:val="00C248E5"/>
    <w:rsid w:val="00C24C43"/>
    <w:rsid w:val="00C54C97"/>
    <w:rsid w:val="00C61901"/>
    <w:rsid w:val="00C62DC6"/>
    <w:rsid w:val="00C843F4"/>
    <w:rsid w:val="00C87F0E"/>
    <w:rsid w:val="00CB1227"/>
    <w:rsid w:val="00CC3E80"/>
    <w:rsid w:val="00CD3440"/>
    <w:rsid w:val="00CD4FEC"/>
    <w:rsid w:val="00CE051B"/>
    <w:rsid w:val="00CE18EC"/>
    <w:rsid w:val="00CE27AC"/>
    <w:rsid w:val="00CF6EC6"/>
    <w:rsid w:val="00D10714"/>
    <w:rsid w:val="00D129B6"/>
    <w:rsid w:val="00D16E99"/>
    <w:rsid w:val="00D227CD"/>
    <w:rsid w:val="00D30C22"/>
    <w:rsid w:val="00D50754"/>
    <w:rsid w:val="00D52E1A"/>
    <w:rsid w:val="00D744DF"/>
    <w:rsid w:val="00D77247"/>
    <w:rsid w:val="00DA0E14"/>
    <w:rsid w:val="00DB6EDB"/>
    <w:rsid w:val="00DF13F3"/>
    <w:rsid w:val="00DF4CE6"/>
    <w:rsid w:val="00E00E7E"/>
    <w:rsid w:val="00E3054F"/>
    <w:rsid w:val="00E34C7C"/>
    <w:rsid w:val="00E4658A"/>
    <w:rsid w:val="00E72FAF"/>
    <w:rsid w:val="00E7339E"/>
    <w:rsid w:val="00E87ECC"/>
    <w:rsid w:val="00ED1051"/>
    <w:rsid w:val="00ED7143"/>
    <w:rsid w:val="00F25CF6"/>
    <w:rsid w:val="00F3727B"/>
    <w:rsid w:val="00F5049C"/>
    <w:rsid w:val="00F61918"/>
    <w:rsid w:val="00FA0C3A"/>
    <w:rsid w:val="00FA4935"/>
    <w:rsid w:val="00FF4E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paragraph" w:styleId="BodyText3">
    <w:name w:val="Body Text 3"/>
    <w:basedOn w:val="Normal"/>
    <w:link w:val="BodyText3Char"/>
    <w:rsid w:val="00C62DC6"/>
    <w:pPr>
      <w:framePr w:hSpace="180" w:wrap="notBeside" w:vAnchor="text" w:hAnchor="margin" w:y="142"/>
    </w:pPr>
    <w:rPr>
      <w:bCs/>
      <w:sz w:val="18"/>
    </w:rPr>
  </w:style>
  <w:style w:type="character" w:customStyle="1" w:styleId="BodyText3Char">
    <w:name w:val="Body Text 3 Char"/>
    <w:basedOn w:val="DefaultParagraphFont"/>
    <w:link w:val="BodyText3"/>
    <w:rsid w:val="00C62DC6"/>
    <w:rPr>
      <w:rFonts w:ascii="Times New Roman" w:eastAsia="Times New Roman" w:hAnsi="Times New Roman" w:cs="Times New Roman"/>
      <w:bCs/>
      <w:sz w:val="18"/>
      <w:szCs w:val="24"/>
    </w:rPr>
  </w:style>
  <w:style w:type="paragraph" w:styleId="Title">
    <w:name w:val="Title"/>
    <w:basedOn w:val="Normal"/>
    <w:link w:val="TitleChar"/>
    <w:qFormat/>
    <w:rsid w:val="00C62DC6"/>
    <w:pPr>
      <w:jc w:val="center"/>
    </w:pPr>
    <w:rPr>
      <w:rFonts w:ascii="Antique Olive" w:hAnsi="Antique Olive"/>
      <w:b/>
      <w:sz w:val="20"/>
      <w:lang w:eastAsia="en-GB"/>
    </w:rPr>
  </w:style>
  <w:style w:type="character" w:customStyle="1" w:styleId="TitleChar">
    <w:name w:val="Title Char"/>
    <w:basedOn w:val="DefaultParagraphFont"/>
    <w:link w:val="Title"/>
    <w:rsid w:val="00C62DC6"/>
    <w:rPr>
      <w:rFonts w:ascii="Antique Olive" w:eastAsia="Times New Roman" w:hAnsi="Antique Olive" w:cs="Times New Roman"/>
      <w:b/>
      <w:sz w:val="20"/>
      <w:szCs w:val="24"/>
      <w:lang w:eastAsia="en-GB"/>
    </w:rPr>
  </w:style>
  <w:style w:type="character" w:customStyle="1" w:styleId="HeaderChar1">
    <w:name w:val="Header Char1"/>
    <w:locked/>
    <w:rsid w:val="00CF6EC6"/>
    <w:rPr>
      <w:sz w:val="24"/>
      <w:szCs w:val="24"/>
      <w:lang w:eastAsia="en-US"/>
    </w:rPr>
  </w:style>
  <w:style w:type="paragraph" w:customStyle="1" w:styleId="Default">
    <w:name w:val="Default"/>
    <w:rsid w:val="00C87F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7F0E"/>
    <w:pPr>
      <w:ind w:left="720"/>
      <w:contextualSpacing/>
    </w:pPr>
  </w:style>
  <w:style w:type="paragraph" w:styleId="BalloonText">
    <w:name w:val="Balloon Text"/>
    <w:basedOn w:val="Normal"/>
    <w:link w:val="BalloonTextChar"/>
    <w:uiPriority w:val="99"/>
    <w:semiHidden/>
    <w:unhideWhenUsed/>
    <w:rsid w:val="0026413E"/>
    <w:rPr>
      <w:rFonts w:ascii="Tahoma" w:hAnsi="Tahoma" w:cs="Tahoma"/>
      <w:sz w:val="16"/>
      <w:szCs w:val="16"/>
    </w:rPr>
  </w:style>
  <w:style w:type="character" w:customStyle="1" w:styleId="BalloonTextChar">
    <w:name w:val="Balloon Text Char"/>
    <w:basedOn w:val="DefaultParagraphFont"/>
    <w:link w:val="BalloonText"/>
    <w:uiPriority w:val="99"/>
    <w:semiHidden/>
    <w:rsid w:val="0026413E"/>
    <w:rPr>
      <w:rFonts w:ascii="Tahoma" w:eastAsia="Times New Roman" w:hAnsi="Tahoma" w:cs="Tahoma"/>
      <w:sz w:val="16"/>
      <w:szCs w:val="16"/>
    </w:rPr>
  </w:style>
  <w:style w:type="paragraph" w:styleId="Footer">
    <w:name w:val="footer"/>
    <w:basedOn w:val="Normal"/>
    <w:link w:val="FooterChar"/>
    <w:uiPriority w:val="99"/>
    <w:unhideWhenUsed/>
    <w:rsid w:val="00B5178D"/>
    <w:pPr>
      <w:tabs>
        <w:tab w:val="center" w:pos="4513"/>
        <w:tab w:val="right" w:pos="9026"/>
      </w:tabs>
    </w:pPr>
  </w:style>
  <w:style w:type="character" w:customStyle="1" w:styleId="FooterChar">
    <w:name w:val="Footer Char"/>
    <w:basedOn w:val="DefaultParagraphFont"/>
    <w:link w:val="Footer"/>
    <w:uiPriority w:val="99"/>
    <w:rsid w:val="00B517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paragraph" w:styleId="BodyText3">
    <w:name w:val="Body Text 3"/>
    <w:basedOn w:val="Normal"/>
    <w:link w:val="BodyText3Char"/>
    <w:rsid w:val="00C62DC6"/>
    <w:pPr>
      <w:framePr w:hSpace="180" w:wrap="notBeside" w:vAnchor="text" w:hAnchor="margin" w:y="142"/>
    </w:pPr>
    <w:rPr>
      <w:bCs/>
      <w:sz w:val="18"/>
    </w:rPr>
  </w:style>
  <w:style w:type="character" w:customStyle="1" w:styleId="BodyText3Char">
    <w:name w:val="Body Text 3 Char"/>
    <w:basedOn w:val="DefaultParagraphFont"/>
    <w:link w:val="BodyText3"/>
    <w:rsid w:val="00C62DC6"/>
    <w:rPr>
      <w:rFonts w:ascii="Times New Roman" w:eastAsia="Times New Roman" w:hAnsi="Times New Roman" w:cs="Times New Roman"/>
      <w:bCs/>
      <w:sz w:val="18"/>
      <w:szCs w:val="24"/>
    </w:rPr>
  </w:style>
  <w:style w:type="paragraph" w:styleId="Title">
    <w:name w:val="Title"/>
    <w:basedOn w:val="Normal"/>
    <w:link w:val="TitleChar"/>
    <w:qFormat/>
    <w:rsid w:val="00C62DC6"/>
    <w:pPr>
      <w:jc w:val="center"/>
    </w:pPr>
    <w:rPr>
      <w:rFonts w:ascii="Antique Olive" w:hAnsi="Antique Olive"/>
      <w:b/>
      <w:sz w:val="20"/>
      <w:lang w:eastAsia="en-GB"/>
    </w:rPr>
  </w:style>
  <w:style w:type="character" w:customStyle="1" w:styleId="TitleChar">
    <w:name w:val="Title Char"/>
    <w:basedOn w:val="DefaultParagraphFont"/>
    <w:link w:val="Title"/>
    <w:rsid w:val="00C62DC6"/>
    <w:rPr>
      <w:rFonts w:ascii="Antique Olive" w:eastAsia="Times New Roman" w:hAnsi="Antique Olive" w:cs="Times New Roman"/>
      <w:b/>
      <w:sz w:val="20"/>
      <w:szCs w:val="24"/>
      <w:lang w:eastAsia="en-GB"/>
    </w:rPr>
  </w:style>
  <w:style w:type="character" w:customStyle="1" w:styleId="HeaderChar1">
    <w:name w:val="Header Char1"/>
    <w:locked/>
    <w:rsid w:val="00CF6EC6"/>
    <w:rPr>
      <w:sz w:val="24"/>
      <w:szCs w:val="24"/>
      <w:lang w:eastAsia="en-US"/>
    </w:rPr>
  </w:style>
  <w:style w:type="paragraph" w:customStyle="1" w:styleId="Default">
    <w:name w:val="Default"/>
    <w:rsid w:val="00C87F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7F0E"/>
    <w:pPr>
      <w:ind w:left="720"/>
      <w:contextualSpacing/>
    </w:pPr>
  </w:style>
  <w:style w:type="paragraph" w:styleId="BalloonText">
    <w:name w:val="Balloon Text"/>
    <w:basedOn w:val="Normal"/>
    <w:link w:val="BalloonTextChar"/>
    <w:uiPriority w:val="99"/>
    <w:semiHidden/>
    <w:unhideWhenUsed/>
    <w:rsid w:val="0026413E"/>
    <w:rPr>
      <w:rFonts w:ascii="Tahoma" w:hAnsi="Tahoma" w:cs="Tahoma"/>
      <w:sz w:val="16"/>
      <w:szCs w:val="16"/>
    </w:rPr>
  </w:style>
  <w:style w:type="character" w:customStyle="1" w:styleId="BalloonTextChar">
    <w:name w:val="Balloon Text Char"/>
    <w:basedOn w:val="DefaultParagraphFont"/>
    <w:link w:val="BalloonText"/>
    <w:uiPriority w:val="99"/>
    <w:semiHidden/>
    <w:rsid w:val="0026413E"/>
    <w:rPr>
      <w:rFonts w:ascii="Tahoma" w:eastAsia="Times New Roman" w:hAnsi="Tahoma" w:cs="Tahoma"/>
      <w:sz w:val="16"/>
      <w:szCs w:val="16"/>
    </w:rPr>
  </w:style>
  <w:style w:type="paragraph" w:styleId="Footer">
    <w:name w:val="footer"/>
    <w:basedOn w:val="Normal"/>
    <w:link w:val="FooterChar"/>
    <w:uiPriority w:val="99"/>
    <w:unhideWhenUsed/>
    <w:rsid w:val="00B5178D"/>
    <w:pPr>
      <w:tabs>
        <w:tab w:val="center" w:pos="4513"/>
        <w:tab w:val="right" w:pos="9026"/>
      </w:tabs>
    </w:pPr>
  </w:style>
  <w:style w:type="character" w:customStyle="1" w:styleId="FooterChar">
    <w:name w:val="Footer Char"/>
    <w:basedOn w:val="DefaultParagraphFont"/>
    <w:link w:val="Footer"/>
    <w:uiPriority w:val="99"/>
    <w:rsid w:val="00B517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ACB9-0066-48D6-9793-EC781406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JNewell (Hollybrook)</cp:lastModifiedBy>
  <cp:revision>2</cp:revision>
  <cp:lastPrinted>2018-06-25T07:21:00Z</cp:lastPrinted>
  <dcterms:created xsi:type="dcterms:W3CDTF">2019-09-04T13:56:00Z</dcterms:created>
  <dcterms:modified xsi:type="dcterms:W3CDTF">2019-09-04T13:56:00Z</dcterms:modified>
</cp:coreProperties>
</file>