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3F9AB2FA" w:rsidR="006312A7" w:rsidRDefault="00151E1C" w:rsidP="009958F5">
      <w:pPr>
        <w:jc w:val="center"/>
        <w:rPr>
          <w:b/>
          <w:bCs/>
          <w:sz w:val="28"/>
          <w:szCs w:val="28"/>
        </w:rPr>
      </w:pPr>
      <w:r>
        <w:rPr>
          <w:b/>
          <w:bCs/>
          <w:sz w:val="28"/>
          <w:szCs w:val="28"/>
        </w:rPr>
        <w:t>Hollybrook Academy</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0B42FC96" w:rsidR="00BA530F" w:rsidRPr="00BA530F" w:rsidRDefault="00BA530F" w:rsidP="00BA530F">
      <w:pPr>
        <w:jc w:val="center"/>
        <w:rPr>
          <w:b/>
          <w:bCs/>
          <w:sz w:val="28"/>
          <w:szCs w:val="28"/>
        </w:rPr>
      </w:pPr>
      <w:r w:rsidRPr="00BA530F">
        <w:rPr>
          <w:b/>
          <w:bCs/>
          <w:sz w:val="28"/>
          <w:szCs w:val="28"/>
        </w:rPr>
        <w:t>Session 202</w:t>
      </w:r>
      <w:r w:rsidR="0097112B">
        <w:rPr>
          <w:b/>
          <w:bCs/>
          <w:sz w:val="28"/>
          <w:szCs w:val="28"/>
        </w:rPr>
        <w:t>4</w:t>
      </w:r>
      <w:r w:rsidRPr="00BA530F">
        <w:rPr>
          <w:b/>
          <w:bCs/>
          <w:sz w:val="28"/>
          <w:szCs w:val="28"/>
        </w:rPr>
        <w:t xml:space="preserve"> – 202</w:t>
      </w:r>
      <w:r w:rsidR="0097112B">
        <w:rPr>
          <w:b/>
          <w:bCs/>
          <w:sz w:val="28"/>
          <w:szCs w:val="28"/>
        </w:rPr>
        <w:t>5</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97112B" w:rsidRPr="005730C9" w14:paraId="02BEA175" w14:textId="77777777" w:rsidTr="00DC2E99">
        <w:tc>
          <w:tcPr>
            <w:tcW w:w="360" w:type="dxa"/>
            <w:tcBorders>
              <w:top w:val="nil"/>
              <w:left w:val="nil"/>
              <w:right w:val="single" w:sz="2" w:space="0" w:color="auto"/>
            </w:tcBorders>
            <w:shd w:val="clear" w:color="auto" w:fill="C5E0B3" w:themeFill="accent6" w:themeFillTint="66"/>
          </w:tcPr>
          <w:p w14:paraId="3106DC6E"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6F434518" w14:textId="7B3CF079" w:rsidR="0097112B" w:rsidRDefault="0097112B" w:rsidP="00FA496D">
            <w:pPr>
              <w:tabs>
                <w:tab w:val="left" w:pos="1600"/>
              </w:tabs>
              <w:rPr>
                <w:rFonts w:cs="Arial"/>
                <w:b/>
              </w:rPr>
            </w:pPr>
            <w:r>
              <w:rPr>
                <w:rFonts w:cs="Arial"/>
                <w:b/>
              </w:rPr>
              <w:t>The context of the school</w:t>
            </w:r>
          </w:p>
        </w:tc>
      </w:tr>
      <w:tr w:rsidR="0097112B" w:rsidRPr="005730C9" w14:paraId="0509E6F2" w14:textId="77777777" w:rsidTr="0097112B">
        <w:tc>
          <w:tcPr>
            <w:tcW w:w="360" w:type="dxa"/>
            <w:tcBorders>
              <w:top w:val="nil"/>
              <w:left w:val="nil"/>
              <w:right w:val="single" w:sz="2" w:space="0" w:color="auto"/>
            </w:tcBorders>
            <w:shd w:val="clear" w:color="auto" w:fill="C5E0B3" w:themeFill="accent6" w:themeFillTint="66"/>
          </w:tcPr>
          <w:p w14:paraId="6815B76A"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FFFFFF" w:themeFill="background1"/>
          </w:tcPr>
          <w:p w14:paraId="242A479C" w14:textId="41E7522F" w:rsidR="0097112B" w:rsidRPr="00151E1C" w:rsidRDefault="00151E1C" w:rsidP="00151E1C">
            <w:pPr>
              <w:tabs>
                <w:tab w:val="left" w:pos="1600"/>
              </w:tabs>
              <w:rPr>
                <w:rFonts w:cs="Arial"/>
                <w:bCs/>
              </w:rPr>
            </w:pPr>
            <w:r w:rsidRPr="00151E1C">
              <w:rPr>
                <w:rFonts w:cs="Arial"/>
                <w:bCs/>
              </w:rPr>
              <w:t>Hollybrook Academy is a stand-alone additional learning needs secondary establishment</w:t>
            </w:r>
            <w:r>
              <w:rPr>
                <w:rFonts w:cs="Arial"/>
                <w:bCs/>
              </w:rPr>
              <w:t xml:space="preserve"> serving the south of</w:t>
            </w:r>
            <w:r w:rsidRPr="00151E1C">
              <w:rPr>
                <w:rFonts w:cs="Arial"/>
                <w:bCs/>
              </w:rPr>
              <w:t xml:space="preserve"> Glasgow. In session 202</w:t>
            </w:r>
            <w:r>
              <w:rPr>
                <w:rFonts w:cs="Arial"/>
                <w:bCs/>
              </w:rPr>
              <w:t>4</w:t>
            </w:r>
            <w:r w:rsidRPr="00151E1C">
              <w:rPr>
                <w:rFonts w:cs="Arial"/>
                <w:bCs/>
              </w:rPr>
              <w:t>-202</w:t>
            </w:r>
            <w:r>
              <w:rPr>
                <w:rFonts w:cs="Arial"/>
                <w:bCs/>
              </w:rPr>
              <w:t>5</w:t>
            </w:r>
            <w:r w:rsidRPr="00151E1C">
              <w:rPr>
                <w:rFonts w:cs="Arial"/>
                <w:bCs/>
              </w:rPr>
              <w:t xml:space="preserve"> we had 118 pupils on our school roll</w:t>
            </w:r>
            <w:r>
              <w:rPr>
                <w:rFonts w:cs="Arial"/>
                <w:bCs/>
              </w:rPr>
              <w:t xml:space="preserve">. </w:t>
            </w:r>
            <w:r w:rsidRPr="00151E1C">
              <w:rPr>
                <w:rFonts w:cs="Arial"/>
                <w:bCs/>
              </w:rPr>
              <w:t xml:space="preserve">The school caters for young people with additional support for learning needs.  Our staff includes a Head Teacher supported by a leadership team of </w:t>
            </w:r>
            <w:r>
              <w:rPr>
                <w:rFonts w:cs="Arial"/>
                <w:bCs/>
              </w:rPr>
              <w:t>two Depute</w:t>
            </w:r>
            <w:r w:rsidRPr="00151E1C">
              <w:rPr>
                <w:rFonts w:cs="Arial"/>
                <w:bCs/>
              </w:rPr>
              <w:t xml:space="preserve"> Head Teacher</w:t>
            </w:r>
            <w:r>
              <w:rPr>
                <w:rFonts w:cs="Arial"/>
                <w:bCs/>
              </w:rPr>
              <w:t>s</w:t>
            </w:r>
            <w:r w:rsidRPr="00151E1C">
              <w:rPr>
                <w:rFonts w:cs="Arial"/>
                <w:bCs/>
              </w:rPr>
              <w:t xml:space="preserve"> and </w:t>
            </w:r>
            <w:r>
              <w:rPr>
                <w:rFonts w:cs="Arial"/>
                <w:bCs/>
              </w:rPr>
              <w:t>four</w:t>
            </w:r>
            <w:r w:rsidRPr="00151E1C">
              <w:rPr>
                <w:rFonts w:cs="Arial"/>
                <w:bCs/>
              </w:rPr>
              <w:t xml:space="preserve"> Principal Teachers.  We have </w:t>
            </w:r>
            <w:r w:rsidR="006541DD" w:rsidRPr="00151E1C">
              <w:rPr>
                <w:rFonts w:cs="Arial"/>
                <w:bCs/>
              </w:rPr>
              <w:t>twenty</w:t>
            </w:r>
            <w:r w:rsidR="006541DD">
              <w:rPr>
                <w:rFonts w:cs="Arial"/>
                <w:bCs/>
              </w:rPr>
              <w:t>-five</w:t>
            </w:r>
            <w:r w:rsidRPr="00151E1C">
              <w:rPr>
                <w:rFonts w:cs="Arial"/>
                <w:bCs/>
              </w:rPr>
              <w:t xml:space="preserve"> class teachers, </w:t>
            </w:r>
            <w:r w:rsidR="00AB1E6A">
              <w:rPr>
                <w:rFonts w:cs="Arial"/>
                <w:bCs/>
              </w:rPr>
              <w:t>twenty</w:t>
            </w:r>
            <w:r w:rsidR="006541DD">
              <w:rPr>
                <w:rFonts w:cs="Arial"/>
                <w:bCs/>
              </w:rPr>
              <w:t>-</w:t>
            </w:r>
            <w:r w:rsidR="00AB1E6A">
              <w:rPr>
                <w:rFonts w:cs="Arial"/>
                <w:bCs/>
              </w:rPr>
              <w:t>six</w:t>
            </w:r>
            <w:r w:rsidRPr="00151E1C">
              <w:rPr>
                <w:rFonts w:cs="Arial"/>
                <w:bCs/>
              </w:rPr>
              <w:t xml:space="preserve"> support for learning workers and 1 clerical assistant.</w:t>
            </w:r>
          </w:p>
        </w:tc>
      </w:tr>
      <w:tr w:rsidR="000C6DF3" w:rsidRPr="005730C9"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8EF4AA2"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97112B">
              <w:rPr>
                <w:rFonts w:cs="Arial"/>
                <w:b/>
              </w:rPr>
              <w:t>4</w:t>
            </w:r>
            <w:r w:rsidR="00D92600">
              <w:rPr>
                <w:rFonts w:cs="Arial"/>
                <w:b/>
              </w:rPr>
              <w:t xml:space="preserve"> </w:t>
            </w:r>
            <w:r w:rsidR="005A7E1F">
              <w:rPr>
                <w:rFonts w:cs="Arial"/>
                <w:b/>
              </w:rPr>
              <w:t>–</w:t>
            </w:r>
            <w:r w:rsidR="002B6B42">
              <w:rPr>
                <w:rFonts w:cs="Arial"/>
                <w:b/>
              </w:rPr>
              <w:t xml:space="preserve"> 202</w:t>
            </w:r>
            <w:r w:rsidR="0097112B">
              <w:rPr>
                <w:rFonts w:cs="Arial"/>
                <w:b/>
              </w:rPr>
              <w:t>5</w:t>
            </w:r>
          </w:p>
        </w:tc>
      </w:tr>
      <w:tr w:rsidR="004C387E" w:rsidRPr="00DC1797" w14:paraId="10665D5E" w14:textId="77777777" w:rsidTr="0097112B">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right w:val="single" w:sz="2" w:space="0" w:color="auto"/>
            </w:tcBorders>
          </w:tcPr>
          <w:p w14:paraId="5E61EA57" w14:textId="3FDEB08D" w:rsidR="00FC172A" w:rsidRPr="00080D35" w:rsidRDefault="00FC172A" w:rsidP="00FC172A">
            <w:pPr>
              <w:tabs>
                <w:tab w:val="left" w:pos="1600"/>
              </w:tabs>
              <w:spacing w:before="60"/>
              <w:rPr>
                <w:rFonts w:cs="Arial"/>
                <w:b/>
                <w:bCs/>
                <w:u w:val="single"/>
              </w:rPr>
            </w:pPr>
            <w:r w:rsidRPr="00080D35">
              <w:rPr>
                <w:rFonts w:cs="Arial"/>
                <w:b/>
                <w:bCs/>
                <w:u w:val="single"/>
              </w:rPr>
              <w:t xml:space="preserve">Key developments (leadership of change) </w:t>
            </w:r>
          </w:p>
          <w:p w14:paraId="0B81E6A8" w14:textId="77777777" w:rsidR="00FC172A" w:rsidRDefault="00FC172A" w:rsidP="00FC172A">
            <w:pPr>
              <w:tabs>
                <w:tab w:val="left" w:pos="1600"/>
              </w:tabs>
              <w:spacing w:before="60"/>
              <w:rPr>
                <w:rFonts w:cs="Arial"/>
              </w:rPr>
            </w:pPr>
            <w:r>
              <w:rPr>
                <w:rFonts w:cs="Arial"/>
              </w:rPr>
              <w:t xml:space="preserve">We </w:t>
            </w:r>
            <w:proofErr w:type="gramStart"/>
            <w:r>
              <w:rPr>
                <w:rFonts w:cs="Arial"/>
              </w:rPr>
              <w:t>continued on</w:t>
            </w:r>
            <w:proofErr w:type="gramEnd"/>
            <w:r>
              <w:rPr>
                <w:rFonts w:cs="Arial"/>
              </w:rPr>
              <w:t xml:space="preserve"> the 2</w:t>
            </w:r>
            <w:r w:rsidRPr="00D01427">
              <w:rPr>
                <w:rFonts w:cs="Arial"/>
                <w:vertAlign w:val="superscript"/>
              </w:rPr>
              <w:t>nd</w:t>
            </w:r>
            <w:r>
              <w:rPr>
                <w:rFonts w:cs="Arial"/>
              </w:rPr>
              <w:t xml:space="preserve"> year of our</w:t>
            </w:r>
            <w:r w:rsidRPr="00D01427">
              <w:rPr>
                <w:rFonts w:cs="Arial"/>
              </w:rPr>
              <w:t xml:space="preserve"> School Improvement Plan </w:t>
            </w:r>
            <w:r>
              <w:rPr>
                <w:rFonts w:cs="Arial"/>
              </w:rPr>
              <w:t>journey. Our focus remained on the</w:t>
            </w:r>
            <w:r w:rsidRPr="00D01427">
              <w:rPr>
                <w:rFonts w:cs="Arial"/>
              </w:rPr>
              <w:t xml:space="preserve"> challenges:</w:t>
            </w:r>
            <w:r>
              <w:rPr>
                <w:rFonts w:cs="Arial"/>
              </w:rPr>
              <w:t xml:space="preserve"> </w:t>
            </w:r>
          </w:p>
          <w:p w14:paraId="117A80B8" w14:textId="77777777" w:rsidR="00FC172A" w:rsidRDefault="00FC172A" w:rsidP="00FC172A">
            <w:pPr>
              <w:pStyle w:val="ListParagraph"/>
              <w:numPr>
                <w:ilvl w:val="0"/>
                <w:numId w:val="22"/>
              </w:numPr>
              <w:tabs>
                <w:tab w:val="left" w:pos="1600"/>
              </w:tabs>
              <w:spacing w:before="60"/>
              <w:rPr>
                <w:rFonts w:cs="Arial"/>
              </w:rPr>
            </w:pPr>
            <w:r w:rsidRPr="006541DD">
              <w:rPr>
                <w:rFonts w:cs="Arial"/>
              </w:rPr>
              <w:t>Engagement, Participation and Inclusion</w:t>
            </w:r>
          </w:p>
          <w:p w14:paraId="23A8C379" w14:textId="77777777" w:rsidR="00FC172A" w:rsidRDefault="00FC172A" w:rsidP="00FC172A">
            <w:pPr>
              <w:pStyle w:val="ListParagraph"/>
              <w:numPr>
                <w:ilvl w:val="0"/>
                <w:numId w:val="22"/>
              </w:numPr>
              <w:tabs>
                <w:tab w:val="left" w:pos="1600"/>
              </w:tabs>
              <w:spacing w:before="60"/>
              <w:rPr>
                <w:rFonts w:cs="Arial"/>
              </w:rPr>
            </w:pPr>
            <w:r w:rsidRPr="006541DD">
              <w:rPr>
                <w:rFonts w:cs="Arial"/>
              </w:rPr>
              <w:t>Achievement and Progress</w:t>
            </w:r>
          </w:p>
          <w:p w14:paraId="4B85A798" w14:textId="77777777" w:rsidR="00F050A7" w:rsidRDefault="00FC172A" w:rsidP="00F050A7">
            <w:pPr>
              <w:pStyle w:val="ListParagraph"/>
              <w:numPr>
                <w:ilvl w:val="0"/>
                <w:numId w:val="22"/>
              </w:numPr>
              <w:tabs>
                <w:tab w:val="left" w:pos="1600"/>
              </w:tabs>
              <w:spacing w:before="60"/>
              <w:rPr>
                <w:rFonts w:cs="Arial"/>
              </w:rPr>
            </w:pPr>
            <w:r w:rsidRPr="006541DD">
              <w:rPr>
                <w:rFonts w:cs="Arial"/>
              </w:rPr>
              <w:t>Wellbeing and Learning</w:t>
            </w:r>
          </w:p>
          <w:p w14:paraId="2384F45F" w14:textId="750E9561" w:rsidR="00F050A7" w:rsidRPr="00080D35" w:rsidRDefault="00F050A7" w:rsidP="00F050A7">
            <w:pPr>
              <w:tabs>
                <w:tab w:val="left" w:pos="1600"/>
              </w:tabs>
              <w:spacing w:before="60"/>
              <w:rPr>
                <w:rFonts w:cs="Arial"/>
                <w:b/>
                <w:bCs/>
                <w:u w:val="single"/>
              </w:rPr>
            </w:pPr>
            <w:r w:rsidRPr="00080D35">
              <w:rPr>
                <w:rFonts w:cs="Arial"/>
                <w:b/>
                <w:bCs/>
                <w:u w:val="single"/>
              </w:rPr>
              <w:t>Developments in learning, teaching and assessment</w:t>
            </w:r>
          </w:p>
          <w:p w14:paraId="56574832" w14:textId="429E935E" w:rsidR="00F050A7" w:rsidRPr="00F050A7" w:rsidRDefault="00F050A7" w:rsidP="00F050A7">
            <w:pPr>
              <w:pStyle w:val="ListParagraph"/>
              <w:numPr>
                <w:ilvl w:val="0"/>
                <w:numId w:val="32"/>
              </w:numPr>
              <w:tabs>
                <w:tab w:val="left" w:pos="1600"/>
              </w:tabs>
              <w:spacing w:before="60"/>
              <w:rPr>
                <w:rFonts w:cs="Arial"/>
              </w:rPr>
            </w:pPr>
            <w:proofErr w:type="spellStart"/>
            <w:r w:rsidRPr="00F050A7">
              <w:rPr>
                <w:rFonts w:cs="Arial"/>
              </w:rPr>
              <w:t>LotS</w:t>
            </w:r>
            <w:proofErr w:type="spellEnd"/>
            <w:r w:rsidRPr="00F050A7">
              <w:rPr>
                <w:rFonts w:cs="Arial"/>
              </w:rPr>
              <w:t xml:space="preserve"> (Leadership of the School) groups demonstrated pupil led change – including our first school yearbook, and creation of our own Rights Respecting Charter.</w:t>
            </w:r>
          </w:p>
          <w:p w14:paraId="180B3515" w14:textId="77777777" w:rsidR="00FC172A" w:rsidRDefault="00FC172A" w:rsidP="00FC172A">
            <w:pPr>
              <w:pStyle w:val="ListParagraph"/>
              <w:numPr>
                <w:ilvl w:val="0"/>
                <w:numId w:val="22"/>
              </w:numPr>
              <w:tabs>
                <w:tab w:val="left" w:pos="1600"/>
              </w:tabs>
              <w:spacing w:before="60"/>
              <w:rPr>
                <w:rFonts w:cs="Arial"/>
              </w:rPr>
            </w:pPr>
            <w:r w:rsidRPr="008B2FFB">
              <w:rPr>
                <w:rFonts w:cs="Arial"/>
              </w:rPr>
              <w:t xml:space="preserve">Digital Schools Award achieved in June 2025 to recognise </w:t>
            </w:r>
            <w:r>
              <w:rPr>
                <w:rFonts w:cs="Arial"/>
              </w:rPr>
              <w:t xml:space="preserve">the </w:t>
            </w:r>
            <w:r w:rsidRPr="008B2FFB">
              <w:rPr>
                <w:rFonts w:cs="Arial"/>
              </w:rPr>
              <w:t xml:space="preserve">impact of </w:t>
            </w:r>
            <w:r>
              <w:rPr>
                <w:rFonts w:cs="Arial"/>
              </w:rPr>
              <w:t xml:space="preserve">our </w:t>
            </w:r>
            <w:r w:rsidRPr="008B2FFB">
              <w:rPr>
                <w:rFonts w:cs="Arial"/>
              </w:rPr>
              <w:t>Digital Strategy on Learning and Teaching. Over 75% of staff gained Apple teacher accreditation. Introduction of new apps such as Socrative</w:t>
            </w:r>
            <w:r>
              <w:rPr>
                <w:rFonts w:cs="Arial"/>
              </w:rPr>
              <w:t xml:space="preserve"> have improved approaches to learning</w:t>
            </w:r>
            <w:r w:rsidRPr="008B2FFB">
              <w:rPr>
                <w:rFonts w:cs="Arial"/>
              </w:rPr>
              <w:t>.</w:t>
            </w:r>
          </w:p>
          <w:p w14:paraId="63FC0D08" w14:textId="77777777" w:rsidR="00FC172A" w:rsidRPr="00FC172A" w:rsidRDefault="00FC172A" w:rsidP="00FC172A">
            <w:pPr>
              <w:pStyle w:val="ListParagraph"/>
              <w:numPr>
                <w:ilvl w:val="0"/>
                <w:numId w:val="22"/>
              </w:numPr>
              <w:tabs>
                <w:tab w:val="left" w:pos="1600"/>
              </w:tabs>
              <w:spacing w:before="60"/>
              <w:rPr>
                <w:rFonts w:cs="Arial"/>
              </w:rPr>
            </w:pPr>
            <w:r w:rsidRPr="00FC172A">
              <w:rPr>
                <w:rFonts w:cs="Arial"/>
              </w:rPr>
              <w:t>Level 1 Makaton accreditation for all teaching staff, support for learning workers attended an introductory workshop. Makaton is prevalent in whole school assemblies each week and embedded in classroom learning. It also supports the daily wellbeing check in allowing more pupils to communicate their emotions.</w:t>
            </w:r>
          </w:p>
          <w:p w14:paraId="578CC7EB" w14:textId="77777777" w:rsidR="00FC172A" w:rsidRPr="00FC172A" w:rsidRDefault="00FC172A" w:rsidP="00FC172A">
            <w:pPr>
              <w:pStyle w:val="ListParagraph"/>
              <w:numPr>
                <w:ilvl w:val="0"/>
                <w:numId w:val="22"/>
              </w:numPr>
              <w:tabs>
                <w:tab w:val="left" w:pos="1600"/>
              </w:tabs>
              <w:spacing w:before="60"/>
              <w:rPr>
                <w:rFonts w:cs="Arial"/>
              </w:rPr>
            </w:pPr>
            <w:r w:rsidRPr="00FC172A">
              <w:rPr>
                <w:rFonts w:cs="Arial"/>
              </w:rPr>
              <w:t xml:space="preserve">Use of </w:t>
            </w:r>
            <w:proofErr w:type="spellStart"/>
            <w:r w:rsidRPr="00FC172A">
              <w:rPr>
                <w:rFonts w:cs="Arial"/>
              </w:rPr>
              <w:t>Widgit</w:t>
            </w:r>
            <w:proofErr w:type="spellEnd"/>
            <w:r w:rsidRPr="00FC172A">
              <w:rPr>
                <w:rFonts w:cs="Arial"/>
              </w:rPr>
              <w:t xml:space="preserve"> symbols to personalise resources for pupils’ and their specific contexts.</w:t>
            </w:r>
          </w:p>
          <w:p w14:paraId="37F7DA1D" w14:textId="77777777" w:rsidR="00FC172A" w:rsidRDefault="00FC172A" w:rsidP="00FC172A">
            <w:pPr>
              <w:pStyle w:val="ListParagraph"/>
              <w:numPr>
                <w:ilvl w:val="0"/>
                <w:numId w:val="22"/>
              </w:numPr>
              <w:tabs>
                <w:tab w:val="left" w:pos="1600"/>
              </w:tabs>
              <w:spacing w:before="60"/>
              <w:rPr>
                <w:rFonts w:cs="Arial"/>
              </w:rPr>
            </w:pPr>
            <w:r w:rsidRPr="00FC172A">
              <w:rPr>
                <w:rFonts w:cs="Arial"/>
              </w:rPr>
              <w:t>UNCRC and rights-based education has been further integrated into curriculum planning</w:t>
            </w:r>
            <w:r>
              <w:rPr>
                <w:rFonts w:cs="Arial"/>
              </w:rPr>
              <w:t>.</w:t>
            </w:r>
          </w:p>
          <w:p w14:paraId="64F02091" w14:textId="29AAD641" w:rsidR="00FC172A" w:rsidRPr="00FC172A" w:rsidRDefault="00FC172A" w:rsidP="00FC172A">
            <w:pPr>
              <w:pStyle w:val="ListParagraph"/>
              <w:numPr>
                <w:ilvl w:val="0"/>
                <w:numId w:val="22"/>
              </w:numPr>
              <w:tabs>
                <w:tab w:val="left" w:pos="1600"/>
              </w:tabs>
              <w:spacing w:before="60"/>
              <w:rPr>
                <w:rFonts w:cs="Arial"/>
              </w:rPr>
            </w:pPr>
            <w:r w:rsidRPr="00FC172A">
              <w:rPr>
                <w:rFonts w:cs="Arial"/>
              </w:rPr>
              <w:t>Programme of family Learning sessions delivered across the year. 14 sessions were attended by 39 adults. This represented 20 families, 18% of school population.</w:t>
            </w:r>
          </w:p>
          <w:p w14:paraId="467DF0B7" w14:textId="0849587D" w:rsidR="00FC172A" w:rsidRPr="00080D35" w:rsidRDefault="00FC172A" w:rsidP="00FC172A">
            <w:pPr>
              <w:tabs>
                <w:tab w:val="left" w:pos="1600"/>
              </w:tabs>
              <w:spacing w:before="60"/>
              <w:rPr>
                <w:rFonts w:cs="Arial"/>
                <w:b/>
                <w:bCs/>
                <w:u w:val="single"/>
              </w:rPr>
            </w:pPr>
            <w:r w:rsidRPr="00080D35">
              <w:rPr>
                <w:rFonts w:cs="Arial"/>
                <w:b/>
                <w:bCs/>
                <w:u w:val="single"/>
              </w:rPr>
              <w:t>Progress in promoting well-being equality and inclusion</w:t>
            </w:r>
          </w:p>
          <w:p w14:paraId="7458FC04" w14:textId="77777777" w:rsidR="00FC172A" w:rsidRPr="00FC172A" w:rsidRDefault="00FC172A" w:rsidP="00FC172A">
            <w:pPr>
              <w:pStyle w:val="ListParagraph"/>
              <w:numPr>
                <w:ilvl w:val="0"/>
                <w:numId w:val="22"/>
              </w:numPr>
              <w:tabs>
                <w:tab w:val="left" w:pos="1600"/>
              </w:tabs>
              <w:spacing w:before="60"/>
              <w:rPr>
                <w:rFonts w:cs="Arial"/>
              </w:rPr>
            </w:pPr>
            <w:r w:rsidRPr="00FC172A">
              <w:rPr>
                <w:rFonts w:cs="Arial"/>
              </w:rPr>
              <w:t>Enhanced wellbeing based on SHANARRI indicators; pupils are happy at school; physical, emotional and learning needs are well met.</w:t>
            </w:r>
          </w:p>
          <w:p w14:paraId="14C927D5" w14:textId="77777777" w:rsidR="00FC172A" w:rsidRDefault="00FC172A" w:rsidP="00FC172A">
            <w:pPr>
              <w:pStyle w:val="ListParagraph"/>
              <w:numPr>
                <w:ilvl w:val="0"/>
                <w:numId w:val="22"/>
              </w:numPr>
              <w:tabs>
                <w:tab w:val="left" w:pos="1600"/>
              </w:tabs>
              <w:spacing w:before="60"/>
              <w:rPr>
                <w:rFonts w:cs="Arial"/>
              </w:rPr>
            </w:pPr>
            <w:r w:rsidRPr="00342BAD">
              <w:rPr>
                <w:rFonts w:cs="Arial"/>
              </w:rPr>
              <w:t>Opportunities for planned play extended due to the renovation of the ‘Spoon Patio’. New, safe environment for learners to spend time in</w:t>
            </w:r>
            <w:r>
              <w:rPr>
                <w:rFonts w:cs="Arial"/>
              </w:rPr>
              <w:t>.</w:t>
            </w:r>
          </w:p>
          <w:p w14:paraId="06AEDEDE" w14:textId="2099FAC4" w:rsidR="00080D35" w:rsidRDefault="00080D35" w:rsidP="00FC172A">
            <w:pPr>
              <w:pStyle w:val="ListParagraph"/>
              <w:numPr>
                <w:ilvl w:val="0"/>
                <w:numId w:val="22"/>
              </w:numPr>
              <w:tabs>
                <w:tab w:val="left" w:pos="1600"/>
              </w:tabs>
              <w:spacing w:before="60"/>
              <w:rPr>
                <w:rFonts w:cs="Arial"/>
              </w:rPr>
            </w:pPr>
            <w:r>
              <w:rPr>
                <w:rFonts w:cs="Arial"/>
              </w:rPr>
              <w:t xml:space="preserve">Pupil Equity Funding allowed us to access </w:t>
            </w:r>
            <w:proofErr w:type="spellStart"/>
            <w:r w:rsidRPr="00080D35">
              <w:rPr>
                <w:rFonts w:cs="Arial"/>
              </w:rPr>
              <w:t>Reidvale</w:t>
            </w:r>
            <w:proofErr w:type="spellEnd"/>
            <w:r w:rsidRPr="00080D35">
              <w:rPr>
                <w:rFonts w:cs="Arial"/>
              </w:rPr>
              <w:t xml:space="preserve"> Adventure Play provi</w:t>
            </w:r>
            <w:r>
              <w:rPr>
                <w:rFonts w:cs="Arial"/>
              </w:rPr>
              <w:t xml:space="preserve">ding </w:t>
            </w:r>
            <w:r w:rsidRPr="00080D35">
              <w:rPr>
                <w:rFonts w:cs="Arial"/>
              </w:rPr>
              <w:t>safe exploration for our most complex classes.</w:t>
            </w:r>
          </w:p>
          <w:p w14:paraId="0409CBF5" w14:textId="77777777" w:rsidR="00FC172A" w:rsidRDefault="00FC172A" w:rsidP="00FC172A">
            <w:pPr>
              <w:pStyle w:val="ListParagraph"/>
              <w:numPr>
                <w:ilvl w:val="0"/>
                <w:numId w:val="22"/>
              </w:numPr>
              <w:tabs>
                <w:tab w:val="left" w:pos="1600"/>
              </w:tabs>
              <w:spacing w:before="60"/>
              <w:rPr>
                <w:rFonts w:cs="Arial"/>
              </w:rPr>
            </w:pPr>
            <w:r w:rsidRPr="00342BAD">
              <w:rPr>
                <w:rFonts w:cs="Arial"/>
              </w:rPr>
              <w:t>Sensory profiles created for all S2-S6 pupils to support their individual needs.</w:t>
            </w:r>
          </w:p>
          <w:p w14:paraId="0BED2634" w14:textId="77777777" w:rsidR="00FC172A" w:rsidRPr="00FC172A" w:rsidRDefault="00FC172A" w:rsidP="00FC172A">
            <w:pPr>
              <w:pStyle w:val="ListParagraph"/>
              <w:numPr>
                <w:ilvl w:val="0"/>
                <w:numId w:val="22"/>
              </w:numPr>
              <w:tabs>
                <w:tab w:val="left" w:pos="1600"/>
              </w:tabs>
              <w:spacing w:before="60"/>
              <w:rPr>
                <w:rFonts w:cs="Arial"/>
              </w:rPr>
            </w:pPr>
            <w:r w:rsidRPr="00FC172A">
              <w:rPr>
                <w:rFonts w:cs="Arial"/>
              </w:rPr>
              <w:t>Level 1 and 2 TIE modules completed to improve our inclusive practices.</w:t>
            </w:r>
          </w:p>
          <w:p w14:paraId="23DF5848" w14:textId="77777777" w:rsidR="00FC172A" w:rsidRPr="00FC172A" w:rsidRDefault="00FC172A" w:rsidP="00FC172A">
            <w:pPr>
              <w:pStyle w:val="ListParagraph"/>
              <w:numPr>
                <w:ilvl w:val="0"/>
                <w:numId w:val="22"/>
              </w:numPr>
              <w:tabs>
                <w:tab w:val="left" w:pos="1600"/>
              </w:tabs>
              <w:spacing w:before="60"/>
              <w:rPr>
                <w:rFonts w:cs="Arial"/>
              </w:rPr>
            </w:pPr>
            <w:r w:rsidRPr="00FC172A">
              <w:rPr>
                <w:rFonts w:cs="Arial"/>
              </w:rPr>
              <w:t>‘Leading Anti-Racism’ university qualification gained by 1 staff member. Range of inclusive texts available so all pupils see themselves represented in literature.</w:t>
            </w:r>
          </w:p>
          <w:p w14:paraId="06E2249D" w14:textId="77777777" w:rsidR="00FC172A" w:rsidRDefault="00FC172A" w:rsidP="00FC172A">
            <w:pPr>
              <w:pStyle w:val="ListParagraph"/>
              <w:numPr>
                <w:ilvl w:val="0"/>
                <w:numId w:val="22"/>
              </w:numPr>
              <w:tabs>
                <w:tab w:val="left" w:pos="1600"/>
              </w:tabs>
              <w:spacing w:before="60"/>
              <w:rPr>
                <w:rFonts w:cs="Arial"/>
              </w:rPr>
            </w:pPr>
            <w:r w:rsidRPr="00342BAD">
              <w:rPr>
                <w:rFonts w:cs="Arial"/>
              </w:rPr>
              <w:t xml:space="preserve">Lunchtime clubs support </w:t>
            </w:r>
            <w:proofErr w:type="gramStart"/>
            <w:r w:rsidRPr="00342BAD">
              <w:rPr>
                <w:rFonts w:cs="Arial"/>
              </w:rPr>
              <w:t>pupils</w:t>
            </w:r>
            <w:proofErr w:type="gramEnd"/>
            <w:r w:rsidRPr="00342BAD">
              <w:rPr>
                <w:rFonts w:cs="Arial"/>
              </w:rPr>
              <w:t xml:space="preserve"> wellbeing. – football, boccia, basketball, boxing, karate, </w:t>
            </w:r>
          </w:p>
          <w:p w14:paraId="51D7C416" w14:textId="67C33A8F" w:rsidR="00FC172A" w:rsidRDefault="00FC172A" w:rsidP="00FC172A">
            <w:pPr>
              <w:pStyle w:val="ListParagraph"/>
              <w:numPr>
                <w:ilvl w:val="0"/>
                <w:numId w:val="22"/>
              </w:numPr>
              <w:tabs>
                <w:tab w:val="left" w:pos="1600"/>
              </w:tabs>
              <w:spacing w:before="60"/>
              <w:rPr>
                <w:rFonts w:cs="Arial"/>
              </w:rPr>
            </w:pPr>
            <w:r w:rsidRPr="00585C29">
              <w:rPr>
                <w:rFonts w:cs="Arial"/>
              </w:rPr>
              <w:t>Additional resources provide health and wellbeing opportunities for all learners including adapted bikes, trikes and go-karts.</w:t>
            </w:r>
          </w:p>
          <w:p w14:paraId="5B38F4FF" w14:textId="77777777" w:rsidR="00F050A7" w:rsidRPr="00F050A7" w:rsidRDefault="00F050A7" w:rsidP="00F050A7">
            <w:pPr>
              <w:pStyle w:val="ListParagraph"/>
              <w:numPr>
                <w:ilvl w:val="0"/>
                <w:numId w:val="22"/>
              </w:numPr>
              <w:tabs>
                <w:tab w:val="left" w:pos="1600"/>
              </w:tabs>
              <w:spacing w:before="60"/>
              <w:rPr>
                <w:rFonts w:cs="Arial"/>
              </w:rPr>
            </w:pPr>
            <w:proofErr w:type="spellStart"/>
            <w:r w:rsidRPr="00F050A7">
              <w:rPr>
                <w:rFonts w:cs="Arial"/>
              </w:rPr>
              <w:t>MusicALL</w:t>
            </w:r>
            <w:proofErr w:type="spellEnd"/>
            <w:r w:rsidRPr="00F050A7">
              <w:rPr>
                <w:rFonts w:cs="Arial"/>
              </w:rPr>
              <w:t xml:space="preserve"> programme, and use of Emotion Works continues to support the wellbeing of our learners.</w:t>
            </w:r>
          </w:p>
          <w:p w14:paraId="331BB287" w14:textId="77777777" w:rsidR="00F050A7" w:rsidRPr="00F050A7" w:rsidRDefault="00F050A7" w:rsidP="00F050A7">
            <w:pPr>
              <w:pStyle w:val="ListParagraph"/>
              <w:numPr>
                <w:ilvl w:val="0"/>
                <w:numId w:val="22"/>
              </w:numPr>
              <w:tabs>
                <w:tab w:val="left" w:pos="1600"/>
              </w:tabs>
              <w:spacing w:before="60"/>
              <w:rPr>
                <w:rFonts w:cs="Arial"/>
              </w:rPr>
            </w:pPr>
            <w:r w:rsidRPr="00F050A7">
              <w:rPr>
                <w:rFonts w:cs="Arial"/>
              </w:rPr>
              <w:t>Breakfast provision within nurture each morning ensures all children are fed and ready to learn.</w:t>
            </w:r>
          </w:p>
          <w:p w14:paraId="064E01EC" w14:textId="4AB73C39" w:rsidR="00080D35" w:rsidRPr="00F47EAD" w:rsidRDefault="00080D35" w:rsidP="00F47EAD">
            <w:pPr>
              <w:pStyle w:val="ListParagraph"/>
              <w:numPr>
                <w:ilvl w:val="0"/>
                <w:numId w:val="22"/>
              </w:numPr>
              <w:rPr>
                <w:rFonts w:cs="Arial"/>
              </w:rPr>
            </w:pPr>
            <w:r w:rsidRPr="00080D35">
              <w:rPr>
                <w:rFonts w:cs="Arial"/>
              </w:rPr>
              <w:t>Music Therapy and our Youth Worker provide bespoke interventions to support aspects of learning and wellbeing.</w:t>
            </w:r>
          </w:p>
          <w:p w14:paraId="2FA018D4" w14:textId="515007F4" w:rsidR="00FC172A" w:rsidRPr="00080D35" w:rsidRDefault="00FC172A" w:rsidP="00FC172A">
            <w:pPr>
              <w:tabs>
                <w:tab w:val="left" w:pos="1600"/>
              </w:tabs>
              <w:spacing w:before="60"/>
              <w:rPr>
                <w:rFonts w:cs="Arial"/>
                <w:b/>
                <w:bCs/>
                <w:u w:val="single"/>
              </w:rPr>
            </w:pPr>
            <w:r w:rsidRPr="00080D35">
              <w:rPr>
                <w:rFonts w:cs="Arial"/>
                <w:b/>
                <w:bCs/>
                <w:u w:val="single"/>
              </w:rPr>
              <w:t xml:space="preserve">Progress in children’s learning /raising attainment </w:t>
            </w:r>
          </w:p>
          <w:p w14:paraId="7771BC10" w14:textId="77777777" w:rsidR="008B2FFB" w:rsidRDefault="0083018E" w:rsidP="00FC172A">
            <w:pPr>
              <w:pStyle w:val="ListParagraph"/>
              <w:numPr>
                <w:ilvl w:val="0"/>
                <w:numId w:val="22"/>
              </w:numPr>
              <w:tabs>
                <w:tab w:val="left" w:pos="1600"/>
              </w:tabs>
              <w:spacing w:before="60"/>
              <w:rPr>
                <w:rFonts w:cs="Arial"/>
              </w:rPr>
            </w:pPr>
            <w:r w:rsidRPr="00FC172A">
              <w:rPr>
                <w:rFonts w:cs="Arial"/>
              </w:rPr>
              <w:t xml:space="preserve">Development of Sensory storytelling </w:t>
            </w:r>
            <w:r w:rsidR="00377CF7" w:rsidRPr="00FC172A">
              <w:rPr>
                <w:rFonts w:cs="Arial"/>
              </w:rPr>
              <w:t xml:space="preserve">allows relevant </w:t>
            </w:r>
            <w:r w:rsidRPr="00FC172A">
              <w:rPr>
                <w:rFonts w:cs="Arial"/>
              </w:rPr>
              <w:t xml:space="preserve">pupils </w:t>
            </w:r>
            <w:r w:rsidR="00377CF7" w:rsidRPr="00FC172A">
              <w:rPr>
                <w:rFonts w:cs="Arial"/>
              </w:rPr>
              <w:t xml:space="preserve">to </w:t>
            </w:r>
            <w:r w:rsidRPr="00FC172A">
              <w:rPr>
                <w:rFonts w:cs="Arial"/>
              </w:rPr>
              <w:t xml:space="preserve">experience rich sensory learning </w:t>
            </w:r>
            <w:r w:rsidR="00377CF7" w:rsidRPr="00FC172A">
              <w:rPr>
                <w:rFonts w:cs="Arial"/>
              </w:rPr>
              <w:t>opportunities</w:t>
            </w:r>
            <w:r w:rsidRPr="00FC172A">
              <w:rPr>
                <w:rFonts w:cs="Arial"/>
              </w:rPr>
              <w:t>.</w:t>
            </w:r>
          </w:p>
          <w:p w14:paraId="4AD433B6" w14:textId="1D760524" w:rsidR="00080D35" w:rsidRPr="00080D35" w:rsidRDefault="00080D35" w:rsidP="00080D35">
            <w:pPr>
              <w:pStyle w:val="ListParagraph"/>
              <w:numPr>
                <w:ilvl w:val="0"/>
                <w:numId w:val="22"/>
              </w:numPr>
              <w:rPr>
                <w:rFonts w:cs="Arial"/>
              </w:rPr>
            </w:pPr>
            <w:proofErr w:type="spellStart"/>
            <w:r w:rsidRPr="00080D35">
              <w:rPr>
                <w:rFonts w:cs="Arial"/>
              </w:rPr>
              <w:t>Bsquared</w:t>
            </w:r>
            <w:proofErr w:type="spellEnd"/>
            <w:r w:rsidRPr="00080D35">
              <w:rPr>
                <w:rFonts w:cs="Arial"/>
              </w:rPr>
              <w:t xml:space="preserve"> tracking, funded through PEF, ensures there is a clear picture of attainment for all S1-S3 pupils.</w:t>
            </w:r>
          </w:p>
          <w:p w14:paraId="32A9DE53" w14:textId="77777777" w:rsidR="008B2FFB" w:rsidRDefault="008B2FFB" w:rsidP="00FC172A">
            <w:pPr>
              <w:pStyle w:val="ListParagraph"/>
              <w:numPr>
                <w:ilvl w:val="0"/>
                <w:numId w:val="22"/>
              </w:numPr>
              <w:tabs>
                <w:tab w:val="left" w:pos="1600"/>
              </w:tabs>
              <w:spacing w:before="60"/>
              <w:rPr>
                <w:rFonts w:cs="Arial"/>
              </w:rPr>
            </w:pPr>
            <w:r w:rsidRPr="008B2FFB">
              <w:rPr>
                <w:rFonts w:cs="Arial"/>
              </w:rPr>
              <w:t xml:space="preserve">Daily </w:t>
            </w:r>
            <w:r>
              <w:rPr>
                <w:rFonts w:cs="Arial"/>
              </w:rPr>
              <w:t>S</w:t>
            </w:r>
            <w:r w:rsidRPr="008B2FFB">
              <w:rPr>
                <w:rFonts w:cs="Arial"/>
              </w:rPr>
              <w:t xml:space="preserve">upport Reading programme </w:t>
            </w:r>
            <w:r>
              <w:rPr>
                <w:rFonts w:cs="Arial"/>
              </w:rPr>
              <w:t>r</w:t>
            </w:r>
            <w:r w:rsidR="00D01427" w:rsidRPr="008B2FFB">
              <w:rPr>
                <w:rFonts w:cs="Arial"/>
              </w:rPr>
              <w:t>aised attainment in reading for learners in a targeted intervention group.</w:t>
            </w:r>
            <w:r w:rsidR="0083018E" w:rsidRPr="008B2FFB">
              <w:rPr>
                <w:rFonts w:cs="Arial"/>
              </w:rPr>
              <w:t xml:space="preserve"> </w:t>
            </w:r>
          </w:p>
          <w:p w14:paraId="065296E4" w14:textId="77777777" w:rsidR="008B2FFB" w:rsidRDefault="00D01427" w:rsidP="00FC172A">
            <w:pPr>
              <w:pStyle w:val="ListParagraph"/>
              <w:numPr>
                <w:ilvl w:val="0"/>
                <w:numId w:val="22"/>
              </w:numPr>
              <w:tabs>
                <w:tab w:val="left" w:pos="1600"/>
              </w:tabs>
              <w:spacing w:before="60"/>
              <w:rPr>
                <w:rFonts w:cs="Arial"/>
              </w:rPr>
            </w:pPr>
            <w:r w:rsidRPr="008B2FFB">
              <w:rPr>
                <w:rFonts w:cs="Arial"/>
              </w:rPr>
              <w:t xml:space="preserve">Use of </w:t>
            </w:r>
            <w:proofErr w:type="spellStart"/>
            <w:r w:rsidRPr="008B2FFB">
              <w:rPr>
                <w:rFonts w:cs="Arial"/>
              </w:rPr>
              <w:t>Kaligo</w:t>
            </w:r>
            <w:proofErr w:type="spellEnd"/>
            <w:r w:rsidRPr="008B2FFB">
              <w:rPr>
                <w:rFonts w:cs="Arial"/>
              </w:rPr>
              <w:t xml:space="preserve"> app improved handwriting skills. </w:t>
            </w:r>
          </w:p>
          <w:p w14:paraId="2BAACE13" w14:textId="11A96F0C" w:rsidR="00FC172A" w:rsidRDefault="00934FE7" w:rsidP="00FC172A">
            <w:pPr>
              <w:pStyle w:val="ListParagraph"/>
              <w:numPr>
                <w:ilvl w:val="0"/>
                <w:numId w:val="22"/>
              </w:numPr>
              <w:tabs>
                <w:tab w:val="left" w:pos="1600"/>
              </w:tabs>
              <w:spacing w:before="60"/>
              <w:rPr>
                <w:rFonts w:cs="Arial"/>
              </w:rPr>
            </w:pPr>
            <w:r>
              <w:rPr>
                <w:rFonts w:cs="Arial"/>
              </w:rPr>
              <w:t>Introduction</w:t>
            </w:r>
            <w:r w:rsidR="00D01427" w:rsidRPr="008B2FFB">
              <w:rPr>
                <w:rFonts w:cs="Arial"/>
              </w:rPr>
              <w:t xml:space="preserve"> of </w:t>
            </w:r>
            <w:r>
              <w:rPr>
                <w:rFonts w:cs="Arial"/>
              </w:rPr>
              <w:t xml:space="preserve">the </w:t>
            </w:r>
            <w:r w:rsidR="00D01427" w:rsidRPr="008B2FFB">
              <w:rPr>
                <w:rFonts w:cs="Arial"/>
              </w:rPr>
              <w:t>Scottish National Assessments in Literacy and Numeracy</w:t>
            </w:r>
            <w:r>
              <w:rPr>
                <w:rFonts w:cs="Arial"/>
              </w:rPr>
              <w:t xml:space="preserve"> for almost all S3 learners</w:t>
            </w:r>
            <w:r w:rsidR="00D01427" w:rsidRPr="008B2FFB">
              <w:rPr>
                <w:rFonts w:cs="Arial"/>
              </w:rPr>
              <w:t>.</w:t>
            </w:r>
            <w:r w:rsidR="00FC172A" w:rsidRPr="00342BAD">
              <w:rPr>
                <w:rFonts w:cs="Arial"/>
              </w:rPr>
              <w:t xml:space="preserve"> </w:t>
            </w:r>
          </w:p>
          <w:p w14:paraId="74E5335F" w14:textId="0D7AF010" w:rsidR="00301F69" w:rsidRPr="00934FE7" w:rsidRDefault="00934FE7" w:rsidP="00FC172A">
            <w:pPr>
              <w:pStyle w:val="ListParagraph"/>
              <w:numPr>
                <w:ilvl w:val="0"/>
                <w:numId w:val="22"/>
              </w:numPr>
              <w:tabs>
                <w:tab w:val="left" w:pos="1600"/>
              </w:tabs>
              <w:spacing w:before="60"/>
              <w:rPr>
                <w:rFonts w:cs="Arial"/>
              </w:rPr>
            </w:pPr>
            <w:r w:rsidRPr="00934FE7">
              <w:rPr>
                <w:rFonts w:cs="Arial"/>
              </w:rPr>
              <w:t>New courses at National 4 level in PE, Music</w:t>
            </w:r>
            <w:r>
              <w:rPr>
                <w:rFonts w:cs="Arial"/>
              </w:rPr>
              <w:t xml:space="preserve">, Modern Studies and National 5 units in </w:t>
            </w:r>
            <w:r w:rsidR="00301F69" w:rsidRPr="00934FE7">
              <w:rPr>
                <w:rFonts w:cs="Arial"/>
              </w:rPr>
              <w:t xml:space="preserve">Literature and Communication </w:t>
            </w:r>
            <w:r w:rsidR="00107A4D" w:rsidRPr="00934FE7">
              <w:rPr>
                <w:rFonts w:cs="Arial"/>
              </w:rPr>
              <w:t>PE and Practical Cookery.</w:t>
            </w:r>
          </w:p>
          <w:p w14:paraId="07603A65" w14:textId="7351AEDA" w:rsidR="00E0643E" w:rsidRPr="00934FE7" w:rsidRDefault="00E0643E" w:rsidP="00FC172A">
            <w:pPr>
              <w:pStyle w:val="ListParagraph"/>
              <w:numPr>
                <w:ilvl w:val="0"/>
                <w:numId w:val="22"/>
              </w:numPr>
              <w:tabs>
                <w:tab w:val="left" w:pos="1600"/>
              </w:tabs>
              <w:spacing w:before="60"/>
              <w:rPr>
                <w:rFonts w:cs="Arial"/>
              </w:rPr>
            </w:pPr>
            <w:r w:rsidRPr="00934FE7">
              <w:rPr>
                <w:rFonts w:cs="Arial"/>
              </w:rPr>
              <w:lastRenderedPageBreak/>
              <w:t>100% of the National 5 candidates received an A in their exam results in Music and German.</w:t>
            </w:r>
          </w:p>
          <w:p w14:paraId="76A7B3C3" w14:textId="13D0ED92" w:rsidR="00E0643E" w:rsidRDefault="00783422" w:rsidP="00FC172A">
            <w:pPr>
              <w:pStyle w:val="ListParagraph"/>
              <w:numPr>
                <w:ilvl w:val="0"/>
                <w:numId w:val="22"/>
              </w:numPr>
              <w:tabs>
                <w:tab w:val="left" w:pos="1600"/>
              </w:tabs>
              <w:spacing w:before="60"/>
              <w:rPr>
                <w:rFonts w:cs="Arial"/>
              </w:rPr>
            </w:pPr>
            <w:r w:rsidRPr="00934FE7">
              <w:rPr>
                <w:rFonts w:cs="Arial"/>
              </w:rPr>
              <w:t>Introduction of National Qualifications to core PSE curriculum.</w:t>
            </w:r>
          </w:p>
          <w:p w14:paraId="0E7088C1" w14:textId="57933539" w:rsidR="00FC172A" w:rsidRPr="00934FE7" w:rsidRDefault="00F050A7" w:rsidP="00FC172A">
            <w:pPr>
              <w:tabs>
                <w:tab w:val="left" w:pos="1600"/>
              </w:tabs>
              <w:spacing w:before="60"/>
              <w:rPr>
                <w:rFonts w:cs="Arial"/>
                <w:b/>
                <w:bCs/>
                <w:u w:val="single"/>
              </w:rPr>
            </w:pPr>
            <w:r>
              <w:rPr>
                <w:rFonts w:cs="Arial"/>
                <w:b/>
                <w:bCs/>
                <w:u w:val="single"/>
              </w:rPr>
              <w:t>Recognising Our Achievements</w:t>
            </w:r>
          </w:p>
          <w:p w14:paraId="0E3AFFBA" w14:textId="77777777" w:rsidR="00FC172A" w:rsidRPr="00934FE7" w:rsidRDefault="00FC172A" w:rsidP="00FC172A">
            <w:pPr>
              <w:pStyle w:val="ListParagraph"/>
              <w:numPr>
                <w:ilvl w:val="0"/>
                <w:numId w:val="22"/>
              </w:numPr>
              <w:tabs>
                <w:tab w:val="left" w:pos="1600"/>
              </w:tabs>
              <w:spacing w:before="60"/>
              <w:rPr>
                <w:rFonts w:cs="Arial"/>
              </w:rPr>
            </w:pPr>
            <w:r w:rsidRPr="00934FE7">
              <w:rPr>
                <w:rFonts w:cs="Arial"/>
              </w:rPr>
              <w:t>Duke of Edinburgh Silver Award completed by 8 pupils.</w:t>
            </w:r>
          </w:p>
          <w:p w14:paraId="788F8EE9" w14:textId="61E58D06" w:rsidR="00FC172A" w:rsidRPr="00934FE7" w:rsidRDefault="00FC172A" w:rsidP="00FC172A">
            <w:pPr>
              <w:pStyle w:val="ListParagraph"/>
              <w:numPr>
                <w:ilvl w:val="0"/>
                <w:numId w:val="22"/>
              </w:numPr>
              <w:tabs>
                <w:tab w:val="left" w:pos="1600"/>
              </w:tabs>
              <w:spacing w:before="60"/>
              <w:rPr>
                <w:rFonts w:cs="Arial"/>
              </w:rPr>
            </w:pPr>
            <w:r w:rsidRPr="00934FE7">
              <w:rPr>
                <w:rFonts w:cs="Arial"/>
              </w:rPr>
              <w:t>School trips provided opportunity for learners to participate and achieve in new and un</w:t>
            </w:r>
            <w:r w:rsidR="00F050A7">
              <w:rPr>
                <w:rFonts w:cs="Arial"/>
              </w:rPr>
              <w:t xml:space="preserve">familiar </w:t>
            </w:r>
            <w:r w:rsidRPr="00934FE7">
              <w:rPr>
                <w:rFonts w:cs="Arial"/>
              </w:rPr>
              <w:t xml:space="preserve">situations including </w:t>
            </w:r>
            <w:proofErr w:type="spellStart"/>
            <w:r w:rsidRPr="00934FE7">
              <w:rPr>
                <w:rFonts w:cs="Arial"/>
              </w:rPr>
              <w:t>Blairvadach</w:t>
            </w:r>
            <w:proofErr w:type="spellEnd"/>
            <w:r w:rsidRPr="00934FE7">
              <w:rPr>
                <w:rFonts w:cs="Arial"/>
              </w:rPr>
              <w:t xml:space="preserve"> Outdoor Education Centre, in Aviemore competing and winning the National Shinty Festival and our senior celebration to Newcastle.</w:t>
            </w:r>
          </w:p>
          <w:p w14:paraId="366A7443" w14:textId="77777777" w:rsidR="00FC172A" w:rsidRPr="00934FE7" w:rsidRDefault="00FC172A" w:rsidP="00FC172A">
            <w:pPr>
              <w:pStyle w:val="ListParagraph"/>
              <w:numPr>
                <w:ilvl w:val="0"/>
                <w:numId w:val="22"/>
              </w:numPr>
              <w:tabs>
                <w:tab w:val="left" w:pos="1600"/>
              </w:tabs>
              <w:spacing w:before="60"/>
              <w:rPr>
                <w:rFonts w:cs="Arial"/>
              </w:rPr>
            </w:pPr>
            <w:r w:rsidRPr="00934FE7">
              <w:rPr>
                <w:rFonts w:cs="Arial"/>
              </w:rPr>
              <w:t xml:space="preserve">BBC SSO performance and workshops. The resulting artwork was used in a nationwide campaign. </w:t>
            </w:r>
          </w:p>
          <w:p w14:paraId="2CFAEC4F" w14:textId="77777777" w:rsidR="00FC172A" w:rsidRPr="00934FE7" w:rsidRDefault="00FC172A" w:rsidP="00FC172A">
            <w:pPr>
              <w:pStyle w:val="ListParagraph"/>
              <w:numPr>
                <w:ilvl w:val="0"/>
                <w:numId w:val="22"/>
              </w:numPr>
              <w:tabs>
                <w:tab w:val="left" w:pos="1600"/>
              </w:tabs>
              <w:spacing w:before="60"/>
              <w:rPr>
                <w:rFonts w:cs="Arial"/>
              </w:rPr>
            </w:pPr>
            <w:r>
              <w:rPr>
                <w:rFonts w:cs="Arial"/>
              </w:rPr>
              <w:t xml:space="preserve">Lunch time clubs provide a variety of opportunities for wider achievement including – the </w:t>
            </w:r>
            <w:r w:rsidRPr="00934FE7">
              <w:rPr>
                <w:rFonts w:cs="Arial"/>
              </w:rPr>
              <w:t>Big Noise Choir</w:t>
            </w:r>
            <w:r>
              <w:rPr>
                <w:rFonts w:cs="Arial"/>
              </w:rPr>
              <w:t xml:space="preserve">, </w:t>
            </w:r>
            <w:r w:rsidRPr="00934FE7">
              <w:rPr>
                <w:rFonts w:cs="Arial"/>
              </w:rPr>
              <w:t>chanter, disco</w:t>
            </w:r>
            <w:r>
              <w:rPr>
                <w:rFonts w:cs="Arial"/>
              </w:rPr>
              <w:t xml:space="preserve"> and gaming</w:t>
            </w:r>
            <w:r w:rsidRPr="00934FE7">
              <w:rPr>
                <w:rFonts w:cs="Arial"/>
              </w:rPr>
              <w:t>.</w:t>
            </w:r>
          </w:p>
          <w:p w14:paraId="31484E7E" w14:textId="77777777" w:rsidR="00FC172A" w:rsidRPr="00934FE7" w:rsidRDefault="00FC172A" w:rsidP="00FC172A">
            <w:pPr>
              <w:pStyle w:val="ListParagraph"/>
              <w:numPr>
                <w:ilvl w:val="0"/>
                <w:numId w:val="22"/>
              </w:numPr>
              <w:tabs>
                <w:tab w:val="left" w:pos="1600"/>
              </w:tabs>
              <w:spacing w:before="60"/>
              <w:rPr>
                <w:rFonts w:cs="Arial"/>
              </w:rPr>
            </w:pPr>
            <w:r>
              <w:rPr>
                <w:rFonts w:cs="Arial"/>
              </w:rPr>
              <w:t xml:space="preserve">Production of our school show, Alladin, </w:t>
            </w:r>
            <w:r w:rsidRPr="00934FE7">
              <w:rPr>
                <w:rFonts w:cs="Arial"/>
              </w:rPr>
              <w:t xml:space="preserve">in collaboration with Theatre Royal/Disney Schools </w:t>
            </w:r>
            <w:r>
              <w:rPr>
                <w:rFonts w:cs="Arial"/>
              </w:rPr>
              <w:t xml:space="preserve">with </w:t>
            </w:r>
            <w:r w:rsidRPr="00934FE7">
              <w:rPr>
                <w:rFonts w:cs="Arial"/>
              </w:rPr>
              <w:t xml:space="preserve">30% of </w:t>
            </w:r>
            <w:r>
              <w:rPr>
                <w:rFonts w:cs="Arial"/>
              </w:rPr>
              <w:t>pupils</w:t>
            </w:r>
            <w:r w:rsidRPr="00934FE7">
              <w:rPr>
                <w:rFonts w:cs="Arial"/>
              </w:rPr>
              <w:t xml:space="preserve"> participating.</w:t>
            </w:r>
          </w:p>
          <w:p w14:paraId="3DF80FAA" w14:textId="77777777" w:rsidR="00FC172A" w:rsidRPr="00342BAD" w:rsidRDefault="00FC172A" w:rsidP="00FC172A">
            <w:pPr>
              <w:pStyle w:val="ListParagraph"/>
              <w:numPr>
                <w:ilvl w:val="0"/>
                <w:numId w:val="22"/>
              </w:numPr>
              <w:tabs>
                <w:tab w:val="left" w:pos="1600"/>
              </w:tabs>
              <w:spacing w:before="60"/>
              <w:rPr>
                <w:rFonts w:cs="Arial"/>
              </w:rPr>
            </w:pPr>
            <w:r w:rsidRPr="00342BAD">
              <w:rPr>
                <w:rFonts w:cs="Arial"/>
              </w:rPr>
              <w:t xml:space="preserve">Ogawa Taiko Group gained in confidence and identity this year with a new name and uniform. They played several events including the Scottish Taiko Festival (an event with a big international audience and attendance), a </w:t>
            </w:r>
            <w:proofErr w:type="gramStart"/>
            <w:r w:rsidRPr="00342BAD">
              <w:rPr>
                <w:rFonts w:cs="Arial"/>
              </w:rPr>
              <w:t>black tie</w:t>
            </w:r>
            <w:proofErr w:type="gramEnd"/>
            <w:r w:rsidRPr="00342BAD">
              <w:rPr>
                <w:rFonts w:cs="Arial"/>
              </w:rPr>
              <w:t xml:space="preserve"> event for the Wooden Spoon Charity held in the Glasgow Marriott and </w:t>
            </w:r>
            <w:r>
              <w:rPr>
                <w:rFonts w:cs="Arial"/>
              </w:rPr>
              <w:t>at the city Head Teachers Conference in the Royal Concert Hall</w:t>
            </w:r>
            <w:r w:rsidRPr="00342BAD">
              <w:rPr>
                <w:rFonts w:cs="Arial"/>
              </w:rPr>
              <w:t>.</w:t>
            </w:r>
          </w:p>
          <w:p w14:paraId="707DC911" w14:textId="77777777" w:rsidR="00FC172A" w:rsidRDefault="00FC172A" w:rsidP="00FC172A">
            <w:pPr>
              <w:pStyle w:val="ListParagraph"/>
              <w:numPr>
                <w:ilvl w:val="0"/>
                <w:numId w:val="22"/>
              </w:numPr>
              <w:tabs>
                <w:tab w:val="left" w:pos="1600"/>
              </w:tabs>
              <w:spacing w:before="60"/>
              <w:rPr>
                <w:rFonts w:cs="Arial"/>
              </w:rPr>
            </w:pPr>
            <w:proofErr w:type="gramStart"/>
            <w:r w:rsidRPr="00342BAD">
              <w:rPr>
                <w:rFonts w:cs="Arial"/>
              </w:rPr>
              <w:t>Pupils</w:t>
            </w:r>
            <w:proofErr w:type="gramEnd"/>
            <w:r w:rsidRPr="00342BAD">
              <w:rPr>
                <w:rFonts w:cs="Arial"/>
              </w:rPr>
              <w:t xml:space="preserve"> high standard of work awarded best all-round achiever by Trades House in the Craft and Design category.</w:t>
            </w:r>
          </w:p>
          <w:p w14:paraId="4EA25971" w14:textId="77777777" w:rsidR="00FC172A" w:rsidRPr="00FC172A" w:rsidRDefault="00FC172A" w:rsidP="00FC172A">
            <w:pPr>
              <w:numPr>
                <w:ilvl w:val="0"/>
                <w:numId w:val="22"/>
              </w:numPr>
              <w:tabs>
                <w:tab w:val="left" w:pos="1600"/>
              </w:tabs>
              <w:spacing w:before="60"/>
              <w:rPr>
                <w:rFonts w:cs="Arial"/>
              </w:rPr>
            </w:pPr>
            <w:r w:rsidRPr="00FC172A">
              <w:rPr>
                <w:rFonts w:cs="Arial"/>
              </w:rPr>
              <w:t>All S4/5/6 pupils participated in a pilot programme with the Scottish Ambulance Service ‘Young Minds Save Lives’.</w:t>
            </w:r>
          </w:p>
          <w:p w14:paraId="454E1280" w14:textId="77777777" w:rsidR="00FC172A" w:rsidRPr="00FC172A" w:rsidRDefault="00FC172A" w:rsidP="00FC172A">
            <w:pPr>
              <w:numPr>
                <w:ilvl w:val="0"/>
                <w:numId w:val="22"/>
              </w:numPr>
              <w:tabs>
                <w:tab w:val="left" w:pos="1600"/>
              </w:tabs>
              <w:spacing w:before="60"/>
              <w:rPr>
                <w:rFonts w:cs="Arial"/>
              </w:rPr>
            </w:pPr>
            <w:proofErr w:type="spellStart"/>
            <w:r w:rsidRPr="00FC172A">
              <w:rPr>
                <w:rFonts w:cs="Arial"/>
              </w:rPr>
              <w:t>SoundLab</w:t>
            </w:r>
            <w:proofErr w:type="spellEnd"/>
            <w:r w:rsidRPr="00FC172A">
              <w:rPr>
                <w:rFonts w:cs="Arial"/>
              </w:rPr>
              <w:t xml:space="preserve"> and Move </w:t>
            </w:r>
            <w:proofErr w:type="gramStart"/>
            <w:r w:rsidRPr="00FC172A">
              <w:rPr>
                <w:rFonts w:cs="Arial"/>
              </w:rPr>
              <w:t>On</w:t>
            </w:r>
            <w:proofErr w:type="gramEnd"/>
            <w:r w:rsidRPr="00FC172A">
              <w:rPr>
                <w:rFonts w:cs="Arial"/>
              </w:rPr>
              <w:t xml:space="preserve"> Up interventions for our senior cohort develop skills and confidence for transition.</w:t>
            </w:r>
          </w:p>
          <w:p w14:paraId="5F289928" w14:textId="77777777" w:rsidR="00FC172A" w:rsidRPr="00FC172A" w:rsidRDefault="00FC172A" w:rsidP="00FC172A">
            <w:pPr>
              <w:numPr>
                <w:ilvl w:val="0"/>
                <w:numId w:val="22"/>
              </w:numPr>
              <w:tabs>
                <w:tab w:val="left" w:pos="1600"/>
              </w:tabs>
              <w:spacing w:before="60"/>
              <w:rPr>
                <w:rFonts w:cs="Arial"/>
              </w:rPr>
            </w:pPr>
            <w:r w:rsidRPr="00FC172A">
              <w:rPr>
                <w:rFonts w:cs="Arial"/>
              </w:rPr>
              <w:t>Taste Buddies has been an incredibly successful community enterprise allowing our pupils to develop their hospitality skills. It has been well attended by residents and provides a valuable service to Govanhill. Our pupils have gained in confidence as well as achieving related qualifications.</w:t>
            </w:r>
          </w:p>
          <w:p w14:paraId="08C61C4E" w14:textId="77777777" w:rsidR="00080D35" w:rsidRDefault="00FC172A" w:rsidP="00080D35">
            <w:pPr>
              <w:numPr>
                <w:ilvl w:val="0"/>
                <w:numId w:val="22"/>
              </w:numPr>
              <w:tabs>
                <w:tab w:val="left" w:pos="1600"/>
              </w:tabs>
              <w:spacing w:before="60"/>
              <w:rPr>
                <w:rFonts w:cs="Arial"/>
              </w:rPr>
            </w:pPr>
            <w:r w:rsidRPr="00FC172A">
              <w:rPr>
                <w:rFonts w:cs="Arial"/>
              </w:rPr>
              <w:t xml:space="preserve">Addition of a heat press machine in art promotes </w:t>
            </w:r>
            <w:proofErr w:type="gramStart"/>
            <w:r w:rsidRPr="00FC172A">
              <w:rPr>
                <w:rFonts w:cs="Arial"/>
              </w:rPr>
              <w:t>creativity, and</w:t>
            </w:r>
            <w:proofErr w:type="gramEnd"/>
            <w:r w:rsidRPr="00FC172A">
              <w:rPr>
                <w:rFonts w:cs="Arial"/>
              </w:rPr>
              <w:t xml:space="preserve"> allows learners to develop practical and business skills.</w:t>
            </w:r>
          </w:p>
          <w:p w14:paraId="15E65D47" w14:textId="69DAC50B" w:rsidR="00080D35" w:rsidRPr="00080D35" w:rsidRDefault="00080D35" w:rsidP="00080D35">
            <w:pPr>
              <w:numPr>
                <w:ilvl w:val="0"/>
                <w:numId w:val="22"/>
              </w:numPr>
              <w:tabs>
                <w:tab w:val="left" w:pos="1600"/>
              </w:tabs>
              <w:spacing w:before="60"/>
              <w:rPr>
                <w:rFonts w:cs="Arial"/>
              </w:rPr>
            </w:pPr>
            <w:r w:rsidRPr="00080D35">
              <w:rPr>
                <w:rFonts w:cs="Arial"/>
              </w:rPr>
              <w:t>Employability and Business skills are developed via our car washing partnership paid through Pupil Equity Funding.</w:t>
            </w:r>
          </w:p>
          <w:p w14:paraId="6CE7B70D" w14:textId="656811A3" w:rsidR="00FA4B1A" w:rsidRPr="00080D35" w:rsidRDefault="00F050A7" w:rsidP="00080D35">
            <w:pPr>
              <w:pStyle w:val="ListParagraph"/>
              <w:numPr>
                <w:ilvl w:val="0"/>
                <w:numId w:val="22"/>
              </w:numPr>
              <w:rPr>
                <w:rFonts w:cs="Arial"/>
              </w:rPr>
            </w:pPr>
            <w:r w:rsidRPr="00F050A7">
              <w:rPr>
                <w:rFonts w:cs="Arial"/>
              </w:rPr>
              <w:t xml:space="preserve">Of our 25 leavers in the 24/25 </w:t>
            </w:r>
            <w:r w:rsidR="00C52336" w:rsidRPr="00F050A7">
              <w:rPr>
                <w:rFonts w:cs="Arial"/>
              </w:rPr>
              <w:t>session,</w:t>
            </w:r>
            <w:r w:rsidRPr="00F050A7">
              <w:rPr>
                <w:rFonts w:cs="Arial"/>
              </w:rPr>
              <w:t xml:space="preserve"> we have </w:t>
            </w:r>
            <w:r w:rsidR="00F47EAD">
              <w:rPr>
                <w:rFonts w:cs="Arial"/>
              </w:rPr>
              <w:t>92</w:t>
            </w:r>
            <w:r w:rsidRPr="00F050A7">
              <w:rPr>
                <w:rFonts w:cs="Arial"/>
              </w:rPr>
              <w:t>% in a positive destination</w:t>
            </w:r>
            <w:r w:rsidR="00F47EAD">
              <w:rPr>
                <w:rFonts w:cs="Arial"/>
              </w:rPr>
              <w:t>.</w:t>
            </w:r>
          </w:p>
        </w:tc>
      </w:tr>
      <w:tr w:rsidR="0097112B" w:rsidRPr="00DC1797" w14:paraId="6BFB1062" w14:textId="77777777" w:rsidTr="0097112B">
        <w:tc>
          <w:tcPr>
            <w:tcW w:w="360" w:type="dxa"/>
            <w:tcBorders>
              <w:left w:val="nil"/>
              <w:right w:val="single" w:sz="2" w:space="0" w:color="auto"/>
            </w:tcBorders>
            <w:shd w:val="clear" w:color="auto" w:fill="C5E0B3" w:themeFill="accent6" w:themeFillTint="66"/>
          </w:tcPr>
          <w:p w14:paraId="48061C5F" w14:textId="77777777" w:rsidR="0097112B" w:rsidRPr="00DC1797" w:rsidRDefault="0097112B" w:rsidP="00FA496D">
            <w:pPr>
              <w:tabs>
                <w:tab w:val="left" w:pos="1600"/>
              </w:tabs>
              <w:ind w:left="270" w:hanging="270"/>
              <w:rPr>
                <w:rFonts w:cs="Arial"/>
              </w:rPr>
            </w:pPr>
          </w:p>
        </w:tc>
        <w:tc>
          <w:tcPr>
            <w:tcW w:w="9736" w:type="dxa"/>
            <w:tcBorders>
              <w:left w:val="single" w:sz="2" w:space="0" w:color="auto"/>
              <w:right w:val="single" w:sz="2" w:space="0" w:color="auto"/>
            </w:tcBorders>
            <w:shd w:val="clear" w:color="auto" w:fill="C5E0B3" w:themeFill="accent6" w:themeFillTint="66"/>
          </w:tcPr>
          <w:p w14:paraId="2D7B3DB5" w14:textId="155BECBC" w:rsidR="0097112B" w:rsidRPr="0097112B" w:rsidRDefault="0097112B" w:rsidP="000C6DF3">
            <w:pPr>
              <w:tabs>
                <w:tab w:val="left" w:pos="1600"/>
              </w:tabs>
              <w:spacing w:before="60"/>
              <w:rPr>
                <w:rFonts w:cs="Arial"/>
                <w:b/>
                <w:bCs/>
              </w:rPr>
            </w:pPr>
            <w:r w:rsidRPr="0097112B">
              <w:rPr>
                <w:rFonts w:cs="Arial"/>
                <w:b/>
                <w:bCs/>
              </w:rPr>
              <w:t>Attendance and Exclusion data</w:t>
            </w:r>
          </w:p>
        </w:tc>
      </w:tr>
      <w:tr w:rsidR="0097112B" w:rsidRPr="00DC1797" w14:paraId="27CD69AA" w14:textId="77777777" w:rsidTr="0097112B">
        <w:tc>
          <w:tcPr>
            <w:tcW w:w="360" w:type="dxa"/>
            <w:tcBorders>
              <w:left w:val="nil"/>
              <w:right w:val="single" w:sz="2" w:space="0" w:color="auto"/>
            </w:tcBorders>
            <w:shd w:val="clear" w:color="auto" w:fill="C5E0B3" w:themeFill="accent6" w:themeFillTint="66"/>
          </w:tcPr>
          <w:p w14:paraId="26F6672B" w14:textId="77777777" w:rsidR="0097112B" w:rsidRPr="00DC1797" w:rsidRDefault="0097112B"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55E0B004" w14:textId="728E39C2" w:rsidR="00AE1493" w:rsidRDefault="004B021D" w:rsidP="004B021D">
            <w:pPr>
              <w:tabs>
                <w:tab w:val="left" w:pos="1600"/>
              </w:tabs>
              <w:spacing w:before="60"/>
              <w:rPr>
                <w:rFonts w:cs="Arial"/>
              </w:rPr>
            </w:pPr>
            <w:r w:rsidRPr="004B021D">
              <w:rPr>
                <w:rFonts w:cs="Arial"/>
              </w:rPr>
              <w:t>School attendance rate increased from 75%</w:t>
            </w:r>
            <w:r w:rsidR="00585C29">
              <w:rPr>
                <w:rFonts w:cs="Arial"/>
              </w:rPr>
              <w:t xml:space="preserve"> in the previous year</w:t>
            </w:r>
            <w:r w:rsidRPr="004B021D">
              <w:rPr>
                <w:rFonts w:cs="Arial"/>
              </w:rPr>
              <w:t xml:space="preserve">, to above 79%. </w:t>
            </w:r>
          </w:p>
        </w:tc>
      </w:tr>
    </w:tbl>
    <w:p w14:paraId="04F951AB" w14:textId="77777777" w:rsidR="004C387E" w:rsidRPr="00DC1797" w:rsidRDefault="004C387E" w:rsidP="00F47EAD">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7573D6">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7066379C" w14:textId="568EA259"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priorities 202</w:t>
            </w:r>
            <w:r w:rsidR="0097112B">
              <w:rPr>
                <w:rFonts w:cs="Arial"/>
                <w:b/>
              </w:rPr>
              <w:t>5</w:t>
            </w:r>
            <w:r>
              <w:rPr>
                <w:rFonts w:cs="Arial"/>
                <w:b/>
              </w:rPr>
              <w:t xml:space="preserve"> </w:t>
            </w:r>
            <w:r w:rsidR="005A7E1F">
              <w:rPr>
                <w:rFonts w:cs="Arial"/>
                <w:b/>
              </w:rPr>
              <w:t>–</w:t>
            </w:r>
            <w:r>
              <w:rPr>
                <w:rFonts w:cs="Arial"/>
                <w:b/>
              </w:rPr>
              <w:t xml:space="preserve"> 202</w:t>
            </w:r>
            <w:r w:rsidR="0097112B">
              <w:rPr>
                <w:rFonts w:cs="Arial"/>
                <w:b/>
              </w:rPr>
              <w:t>6</w:t>
            </w:r>
          </w:p>
        </w:tc>
      </w:tr>
      <w:tr w:rsidR="000C6DF3" w:rsidRPr="00DC1797" w14:paraId="508B65B1" w14:textId="77777777" w:rsidTr="00F47EAD">
        <w:trPr>
          <w:trHeight w:val="1290"/>
        </w:trPr>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0A9D5325" w14:textId="1275D62E" w:rsidR="00E05DF7" w:rsidRPr="00DC1797" w:rsidRDefault="00DA0E77" w:rsidP="00F47EAD">
            <w:pPr>
              <w:rPr>
                <w:rFonts w:cs="Arial"/>
              </w:rPr>
            </w:pPr>
            <w:r>
              <w:rPr>
                <w:rFonts w:cs="Arial"/>
              </w:rPr>
              <w:t>Level 2 Makaton proficiency will be undertaken by teaching staff.</w:t>
            </w:r>
            <w:r w:rsidR="00080D35">
              <w:rPr>
                <w:rFonts w:cs="Arial"/>
              </w:rPr>
              <w:t xml:space="preserve"> The school will work towards a</w:t>
            </w:r>
            <w:r w:rsidR="00D860A0">
              <w:rPr>
                <w:rFonts w:cs="Arial"/>
              </w:rPr>
              <w:t>chievement of our Silver R</w:t>
            </w:r>
            <w:r w:rsidR="00080D35">
              <w:rPr>
                <w:rFonts w:cs="Arial"/>
              </w:rPr>
              <w:t xml:space="preserve">ights </w:t>
            </w:r>
            <w:r w:rsidR="00D860A0">
              <w:rPr>
                <w:rFonts w:cs="Arial"/>
              </w:rPr>
              <w:t>R</w:t>
            </w:r>
            <w:r w:rsidR="00080D35">
              <w:rPr>
                <w:rFonts w:cs="Arial"/>
              </w:rPr>
              <w:t xml:space="preserve">especting </w:t>
            </w:r>
            <w:r w:rsidR="00D860A0">
              <w:rPr>
                <w:rFonts w:cs="Arial"/>
              </w:rPr>
              <w:t>S</w:t>
            </w:r>
            <w:r w:rsidR="00080D35">
              <w:rPr>
                <w:rFonts w:cs="Arial"/>
              </w:rPr>
              <w:t xml:space="preserve">chool </w:t>
            </w:r>
            <w:r w:rsidR="00D860A0">
              <w:rPr>
                <w:rFonts w:cs="Arial"/>
              </w:rPr>
              <w:t>A</w:t>
            </w:r>
            <w:r w:rsidR="00080D35">
              <w:rPr>
                <w:rFonts w:cs="Arial"/>
              </w:rPr>
              <w:t>ward and</w:t>
            </w:r>
            <w:r w:rsidR="00080D35">
              <w:t xml:space="preserve"> </w:t>
            </w:r>
            <w:r w:rsidR="00080D35" w:rsidRPr="00080D35">
              <w:rPr>
                <w:rFonts w:cs="Arial"/>
              </w:rPr>
              <w:t>Apple Distinguished School status.</w:t>
            </w:r>
            <w:r w:rsidR="00080D35">
              <w:rPr>
                <w:rFonts w:cs="Arial"/>
              </w:rPr>
              <w:t xml:space="preserve"> </w:t>
            </w:r>
            <w:r w:rsidR="00D860A0">
              <w:rPr>
                <w:rFonts w:cs="Arial"/>
              </w:rPr>
              <w:t xml:space="preserve">Pupil </w:t>
            </w:r>
            <w:r w:rsidR="00080D35">
              <w:rPr>
                <w:rFonts w:cs="Arial"/>
              </w:rPr>
              <w:t xml:space="preserve">voice will be further established through the creation of a Pupil </w:t>
            </w:r>
            <w:r w:rsidR="00D860A0">
              <w:rPr>
                <w:rFonts w:cs="Arial"/>
              </w:rPr>
              <w:t>Council</w:t>
            </w:r>
            <w:r w:rsidR="00585C29">
              <w:rPr>
                <w:rFonts w:cs="Arial"/>
              </w:rPr>
              <w:t>.</w:t>
            </w:r>
            <w:r w:rsidR="00080D35">
              <w:rPr>
                <w:rFonts w:cs="Arial"/>
              </w:rPr>
              <w:t xml:space="preserve"> There will be an i</w:t>
            </w:r>
            <w:r w:rsidR="00D860A0">
              <w:rPr>
                <w:rFonts w:cs="Arial"/>
              </w:rPr>
              <w:t xml:space="preserve">ncrease in pedagogy focussed </w:t>
            </w:r>
            <w:r w:rsidR="00585C29">
              <w:rPr>
                <w:rFonts w:cs="Arial"/>
              </w:rPr>
              <w:t>professional development to improve consistency of learning and teaching approaches.</w:t>
            </w:r>
            <w:r w:rsidR="00080D35">
              <w:rPr>
                <w:rFonts w:cs="Arial"/>
              </w:rPr>
              <w:t xml:space="preserve"> </w:t>
            </w:r>
            <w:r w:rsidR="00D860A0">
              <w:rPr>
                <w:rFonts w:cs="Arial"/>
              </w:rPr>
              <w:t xml:space="preserve">Improved efficiency in information </w:t>
            </w:r>
            <w:r w:rsidR="00585C29">
              <w:rPr>
                <w:rFonts w:cs="Arial"/>
              </w:rPr>
              <w:t>gathering</w:t>
            </w:r>
            <w:r w:rsidR="00D860A0">
              <w:rPr>
                <w:rFonts w:cs="Arial"/>
              </w:rPr>
              <w:t xml:space="preserve"> by using the Wellbeing Assessment </w:t>
            </w:r>
            <w:r w:rsidR="00585C29">
              <w:rPr>
                <w:rFonts w:cs="Arial"/>
              </w:rPr>
              <w:t>tool</w:t>
            </w:r>
            <w:r w:rsidR="00D860A0">
              <w:rPr>
                <w:rFonts w:cs="Arial"/>
              </w:rPr>
              <w:t>.</w:t>
            </w:r>
            <w:r w:rsidR="00080D35">
              <w:rPr>
                <w:rFonts w:cs="Arial"/>
              </w:rPr>
              <w:t xml:space="preserve"> Our a</w:t>
            </w:r>
            <w:r w:rsidR="004B021D">
              <w:rPr>
                <w:rFonts w:cs="Arial"/>
              </w:rPr>
              <w:t xml:space="preserve">ttendance target </w:t>
            </w:r>
            <w:r w:rsidR="00080D35">
              <w:rPr>
                <w:rFonts w:cs="Arial"/>
              </w:rPr>
              <w:t>will</w:t>
            </w:r>
            <w:r w:rsidR="004B021D">
              <w:rPr>
                <w:rFonts w:cs="Arial"/>
              </w:rPr>
              <w:t xml:space="preserve"> rise to 85%.</w:t>
            </w:r>
            <w:r w:rsidR="00080D35">
              <w:rPr>
                <w:rFonts w:cs="Arial"/>
              </w:rPr>
              <w:t xml:space="preserve"> Our Family Learning will evolve to include </w:t>
            </w:r>
            <w:r w:rsidR="00B1417A">
              <w:rPr>
                <w:rFonts w:cs="Arial"/>
              </w:rPr>
              <w:t xml:space="preserve">ESOL café </w:t>
            </w:r>
            <w:r w:rsidR="00080D35">
              <w:rPr>
                <w:rFonts w:cs="Arial"/>
              </w:rPr>
              <w:t>to support partnership with parents.</w:t>
            </w:r>
          </w:p>
        </w:tc>
      </w:tr>
    </w:tbl>
    <w:p w14:paraId="1217ABBC" w14:textId="77777777" w:rsidR="00513DB2" w:rsidRDefault="00513DB2">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299"/>
      </w:tblGrid>
      <w:tr w:rsidR="009537BE" w:rsidRPr="00DC1797" w14:paraId="449C2FF3" w14:textId="77777777" w:rsidTr="009537BE">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299"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9537BE">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299" w:type="dxa"/>
            <w:tcBorders>
              <w:left w:val="single" w:sz="2" w:space="0" w:color="auto"/>
              <w:right w:val="single" w:sz="2" w:space="0" w:color="auto"/>
            </w:tcBorders>
          </w:tcPr>
          <w:p w14:paraId="26D0875E" w14:textId="3121ACD2" w:rsidR="009537BE" w:rsidRPr="000C6DF3" w:rsidRDefault="00175EE0" w:rsidP="00A504D1">
            <w:pPr>
              <w:autoSpaceDE w:val="0"/>
              <w:autoSpaceDN w:val="0"/>
              <w:adjustRightInd w:val="0"/>
              <w:rPr>
                <w:color w:val="000000"/>
                <w:szCs w:val="16"/>
              </w:rPr>
            </w:pPr>
            <w:r>
              <w:rPr>
                <w:color w:val="000000"/>
                <w:szCs w:val="16"/>
              </w:rPr>
              <w:t>Good</w:t>
            </w:r>
          </w:p>
        </w:tc>
      </w:tr>
      <w:tr w:rsidR="009537BE" w:rsidRPr="00DC1797" w14:paraId="1F66260B" w14:textId="77777777" w:rsidTr="009537BE">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299" w:type="dxa"/>
            <w:tcBorders>
              <w:left w:val="single" w:sz="2" w:space="0" w:color="auto"/>
              <w:right w:val="single" w:sz="2" w:space="0" w:color="auto"/>
            </w:tcBorders>
          </w:tcPr>
          <w:p w14:paraId="17652C6E" w14:textId="543BB123" w:rsidR="009537BE" w:rsidRPr="000C6DF3" w:rsidRDefault="00175EE0" w:rsidP="00A504D1">
            <w:pPr>
              <w:autoSpaceDE w:val="0"/>
              <w:autoSpaceDN w:val="0"/>
              <w:adjustRightInd w:val="0"/>
              <w:rPr>
                <w:color w:val="000000"/>
                <w:szCs w:val="16"/>
              </w:rPr>
            </w:pPr>
            <w:r>
              <w:rPr>
                <w:color w:val="000000"/>
                <w:szCs w:val="16"/>
              </w:rPr>
              <w:t>Good</w:t>
            </w:r>
          </w:p>
        </w:tc>
      </w:tr>
      <w:tr w:rsidR="009537BE" w:rsidRPr="00DC1797" w14:paraId="64F50630" w14:textId="77777777" w:rsidTr="009537BE">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299" w:type="dxa"/>
            <w:tcBorders>
              <w:left w:val="single" w:sz="2" w:space="0" w:color="auto"/>
              <w:right w:val="single" w:sz="2" w:space="0" w:color="auto"/>
            </w:tcBorders>
          </w:tcPr>
          <w:p w14:paraId="7FE08FAE" w14:textId="3565DCE8" w:rsidR="009537BE" w:rsidRPr="000C6DF3" w:rsidRDefault="00175EE0" w:rsidP="00A504D1">
            <w:pPr>
              <w:autoSpaceDE w:val="0"/>
              <w:autoSpaceDN w:val="0"/>
              <w:adjustRightInd w:val="0"/>
              <w:rPr>
                <w:color w:val="000000"/>
                <w:szCs w:val="16"/>
              </w:rPr>
            </w:pPr>
            <w:r>
              <w:rPr>
                <w:color w:val="000000"/>
                <w:szCs w:val="16"/>
              </w:rPr>
              <w:t>Good</w:t>
            </w:r>
          </w:p>
        </w:tc>
      </w:tr>
      <w:tr w:rsidR="009537BE" w:rsidRPr="00DC1797" w14:paraId="73723B0F" w14:textId="77777777" w:rsidTr="009537BE">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299" w:type="dxa"/>
            <w:tcBorders>
              <w:left w:val="single" w:sz="2" w:space="0" w:color="auto"/>
              <w:right w:val="single" w:sz="2" w:space="0" w:color="auto"/>
            </w:tcBorders>
          </w:tcPr>
          <w:p w14:paraId="10359A6F" w14:textId="750CA7C0" w:rsidR="009537BE" w:rsidRPr="000C6DF3" w:rsidRDefault="00175EE0" w:rsidP="00A504D1">
            <w:pPr>
              <w:autoSpaceDE w:val="0"/>
              <w:autoSpaceDN w:val="0"/>
              <w:adjustRightInd w:val="0"/>
              <w:rPr>
                <w:color w:val="000000"/>
                <w:szCs w:val="16"/>
              </w:rPr>
            </w:pPr>
            <w:r>
              <w:rPr>
                <w:color w:val="000000"/>
                <w:szCs w:val="16"/>
              </w:rPr>
              <w:t>Good</w:t>
            </w: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5E575F73" w14:textId="77777777" w:rsidR="009B368C" w:rsidRDefault="00D92600" w:rsidP="00F47EAD">
            <w:pPr>
              <w:autoSpaceDE w:val="0"/>
              <w:autoSpaceDN w:val="0"/>
              <w:adjustRightInd w:val="0"/>
              <w:rPr>
                <w:color w:val="000000"/>
                <w:szCs w:val="16"/>
              </w:rPr>
            </w:pPr>
            <w:r>
              <w:rPr>
                <w:color w:val="000000"/>
                <w:szCs w:val="16"/>
              </w:rPr>
              <w:t>C</w:t>
            </w:r>
            <w:r w:rsidR="00533B17">
              <w:rPr>
                <w:color w:val="000000"/>
                <w:szCs w:val="16"/>
              </w:rPr>
              <w:t>ontact us directly if you require furt</w:t>
            </w:r>
            <w:r w:rsidR="000B281A">
              <w:rPr>
                <w:color w:val="000000"/>
                <w:szCs w:val="16"/>
              </w:rPr>
              <w:t>her information</w:t>
            </w:r>
            <w:r>
              <w:rPr>
                <w:color w:val="000000"/>
                <w:szCs w:val="16"/>
              </w:rPr>
              <w:t xml:space="preserve"> about our school </w:t>
            </w:r>
            <w:r w:rsidR="000B281A">
              <w:rPr>
                <w:color w:val="000000"/>
                <w:szCs w:val="16"/>
              </w:rPr>
              <w:t xml:space="preserve">or if you wish </w:t>
            </w:r>
            <w:r w:rsidR="00533B17">
              <w:rPr>
                <w:color w:val="000000"/>
                <w:szCs w:val="16"/>
              </w:rPr>
              <w:t>to comment on th</w:t>
            </w:r>
            <w:r>
              <w:rPr>
                <w:color w:val="000000"/>
                <w:szCs w:val="16"/>
              </w:rPr>
              <w:t>is</w:t>
            </w:r>
            <w:r w:rsidR="00533B17">
              <w:rPr>
                <w:color w:val="000000"/>
                <w:szCs w:val="16"/>
              </w:rPr>
              <w:t xml:space="preserve"> report.</w:t>
            </w:r>
            <w:r w:rsidR="000B281A">
              <w:rPr>
                <w:color w:val="000000"/>
                <w:szCs w:val="16"/>
              </w:rPr>
              <w:t xml:space="preserve"> </w:t>
            </w:r>
            <w:r w:rsidR="00F47EAD">
              <w:rPr>
                <w:color w:val="000000"/>
                <w:szCs w:val="16"/>
              </w:rPr>
              <w:t xml:space="preserve"> </w:t>
            </w:r>
          </w:p>
          <w:p w14:paraId="493AC2A9" w14:textId="101F113C" w:rsidR="00B1417A" w:rsidRDefault="00B1417A" w:rsidP="00F47EAD">
            <w:pPr>
              <w:autoSpaceDE w:val="0"/>
              <w:autoSpaceDN w:val="0"/>
              <w:adjustRightInd w:val="0"/>
              <w:rPr>
                <w:color w:val="000000"/>
                <w:szCs w:val="16"/>
              </w:rPr>
            </w:pPr>
            <w:r w:rsidRPr="00B1417A">
              <w:rPr>
                <w:color w:val="000000"/>
                <w:szCs w:val="16"/>
              </w:rPr>
              <w:t xml:space="preserve">The contact e-mail address is: </w:t>
            </w:r>
            <w:hyperlink r:id="rId9" w:history="1">
              <w:r w:rsidR="009B368C" w:rsidRPr="002B5689">
                <w:rPr>
                  <w:rStyle w:val="Hyperlink"/>
                  <w:szCs w:val="16"/>
                </w:rPr>
                <w:t>Headteacher@hollybrook-sec.glasgow.sch.uk</w:t>
              </w:r>
            </w:hyperlink>
          </w:p>
          <w:p w14:paraId="3EBF9456" w14:textId="6248B475" w:rsidR="00B1417A" w:rsidRPr="00B1417A" w:rsidRDefault="00B1417A" w:rsidP="00F47EAD">
            <w:pPr>
              <w:autoSpaceDE w:val="0"/>
              <w:autoSpaceDN w:val="0"/>
              <w:adjustRightInd w:val="0"/>
              <w:rPr>
                <w:color w:val="000000"/>
                <w:szCs w:val="16"/>
              </w:rPr>
            </w:pPr>
            <w:r w:rsidRPr="00B1417A">
              <w:rPr>
                <w:color w:val="000000"/>
                <w:szCs w:val="16"/>
              </w:rPr>
              <w:t>Our telephone number is:0141 423 5937</w:t>
            </w:r>
          </w:p>
          <w:p w14:paraId="212CA52D" w14:textId="77777777" w:rsidR="00F47EAD" w:rsidRDefault="00B1417A" w:rsidP="00F47EAD">
            <w:pPr>
              <w:autoSpaceDE w:val="0"/>
              <w:autoSpaceDN w:val="0"/>
              <w:adjustRightInd w:val="0"/>
              <w:rPr>
                <w:color w:val="000000"/>
                <w:szCs w:val="16"/>
              </w:rPr>
            </w:pPr>
            <w:r w:rsidRPr="00B1417A">
              <w:rPr>
                <w:color w:val="000000"/>
                <w:szCs w:val="16"/>
              </w:rPr>
              <w:t>Our school address is: Hollybrook Academy, 135 Hollybrook Street, G42 7HU</w:t>
            </w:r>
          </w:p>
          <w:p w14:paraId="73213EBA" w14:textId="77777777" w:rsidR="009B368C" w:rsidRDefault="009B368C" w:rsidP="00F47EAD">
            <w:pPr>
              <w:autoSpaceDE w:val="0"/>
              <w:autoSpaceDN w:val="0"/>
              <w:adjustRightInd w:val="0"/>
              <w:rPr>
                <w:color w:val="000000"/>
                <w:szCs w:val="16"/>
              </w:rPr>
            </w:pPr>
          </w:p>
          <w:p w14:paraId="4B11262A" w14:textId="12E4EB3D" w:rsidR="0097112B" w:rsidRPr="000C6DF3" w:rsidRDefault="00160B3E" w:rsidP="00F47EAD">
            <w:pPr>
              <w:autoSpaceDE w:val="0"/>
              <w:autoSpaceDN w:val="0"/>
              <w:adjustRightInd w:val="0"/>
              <w:rPr>
                <w:color w:val="000000"/>
                <w:szCs w:val="16"/>
              </w:rPr>
            </w:pPr>
            <w:r w:rsidRPr="00160B3E">
              <w:rPr>
                <w:color w:val="000000"/>
                <w:szCs w:val="16"/>
              </w:rPr>
              <w:t xml:space="preserve">Further information is also available in our weekly Head Teacher newsletter, Hollybrook Headlines, on our school website, and in our school handbook  </w:t>
            </w:r>
          </w:p>
        </w:tc>
      </w:tr>
    </w:tbl>
    <w:p w14:paraId="5597C2A7" w14:textId="77777777" w:rsidR="00513DB2" w:rsidRPr="00DC1797" w:rsidRDefault="00513DB2" w:rsidP="007573D6">
      <w:pPr>
        <w:tabs>
          <w:tab w:val="left" w:pos="540"/>
          <w:tab w:val="left" w:pos="5400"/>
        </w:tabs>
        <w:rPr>
          <w:rFonts w:cs="Arial"/>
        </w:rPr>
      </w:pPr>
    </w:p>
    <w:sectPr w:rsidR="00513DB2" w:rsidRPr="00DC1797" w:rsidSect="009B368C">
      <w:headerReference w:type="default" r:id="rId10"/>
      <w:pgSz w:w="11909" w:h="16834" w:code="9"/>
      <w:pgMar w:top="680" w:right="720" w:bottom="680" w:left="720" w:header="0"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55E7" w14:textId="77777777" w:rsidR="00012C1F" w:rsidRDefault="00012C1F">
      <w:r>
        <w:separator/>
      </w:r>
    </w:p>
  </w:endnote>
  <w:endnote w:type="continuationSeparator" w:id="0">
    <w:p w14:paraId="52937044" w14:textId="77777777" w:rsidR="00012C1F" w:rsidRDefault="0001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6B61" w14:textId="77777777" w:rsidR="00012C1F" w:rsidRDefault="00012C1F">
      <w:r>
        <w:separator/>
      </w:r>
    </w:p>
  </w:footnote>
  <w:footnote w:type="continuationSeparator" w:id="0">
    <w:p w14:paraId="120D6DC5" w14:textId="77777777" w:rsidR="00012C1F" w:rsidRDefault="0001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D1591"/>
    <w:multiLevelType w:val="hybridMultilevel"/>
    <w:tmpl w:val="4150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E1AD1"/>
    <w:multiLevelType w:val="hybridMultilevel"/>
    <w:tmpl w:val="E05A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24404"/>
    <w:multiLevelType w:val="hybridMultilevel"/>
    <w:tmpl w:val="1158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84D54"/>
    <w:multiLevelType w:val="hybridMultilevel"/>
    <w:tmpl w:val="B6D4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B012C1"/>
    <w:multiLevelType w:val="hybridMultilevel"/>
    <w:tmpl w:val="64D2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62D0D"/>
    <w:multiLevelType w:val="hybridMultilevel"/>
    <w:tmpl w:val="2BA8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37FD4"/>
    <w:multiLevelType w:val="hybridMultilevel"/>
    <w:tmpl w:val="ACF8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66E77"/>
    <w:multiLevelType w:val="hybridMultilevel"/>
    <w:tmpl w:val="4CDE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15500"/>
    <w:multiLevelType w:val="hybridMultilevel"/>
    <w:tmpl w:val="2BBA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F4961"/>
    <w:multiLevelType w:val="hybridMultilevel"/>
    <w:tmpl w:val="69E4E09C"/>
    <w:lvl w:ilvl="0" w:tplc="3C981B66">
      <w:start w:val="1"/>
      <w:numFmt w:val="bullet"/>
      <w:lvlText w:val=""/>
      <w:lvlJc w:val="left"/>
      <w:pPr>
        <w:ind w:left="1965" w:hanging="1605"/>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F0E7D"/>
    <w:multiLevelType w:val="hybridMultilevel"/>
    <w:tmpl w:val="205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E7508"/>
    <w:multiLevelType w:val="hybridMultilevel"/>
    <w:tmpl w:val="1854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8554A"/>
    <w:multiLevelType w:val="hybridMultilevel"/>
    <w:tmpl w:val="7AC8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E33BF6"/>
    <w:multiLevelType w:val="hybridMultilevel"/>
    <w:tmpl w:val="FD486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810EEF"/>
    <w:multiLevelType w:val="hybridMultilevel"/>
    <w:tmpl w:val="CA00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440F3"/>
    <w:multiLevelType w:val="hybridMultilevel"/>
    <w:tmpl w:val="CCFA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4289678">
    <w:abstractNumId w:val="17"/>
  </w:num>
  <w:num w:numId="2" w16cid:durableId="1904099407">
    <w:abstractNumId w:val="7"/>
  </w:num>
  <w:num w:numId="3" w16cid:durableId="1305162122">
    <w:abstractNumId w:val="21"/>
  </w:num>
  <w:num w:numId="4" w16cid:durableId="180290653">
    <w:abstractNumId w:val="10"/>
  </w:num>
  <w:num w:numId="5" w16cid:durableId="1573269589">
    <w:abstractNumId w:val="31"/>
  </w:num>
  <w:num w:numId="6" w16cid:durableId="1543009378">
    <w:abstractNumId w:val="14"/>
  </w:num>
  <w:num w:numId="7" w16cid:durableId="2113822149">
    <w:abstractNumId w:val="25"/>
  </w:num>
  <w:num w:numId="8" w16cid:durableId="1784304844">
    <w:abstractNumId w:val="0"/>
  </w:num>
  <w:num w:numId="9" w16cid:durableId="205337284">
    <w:abstractNumId w:val="20"/>
  </w:num>
  <w:num w:numId="10" w16cid:durableId="1558006231">
    <w:abstractNumId w:val="8"/>
  </w:num>
  <w:num w:numId="11" w16cid:durableId="479808844">
    <w:abstractNumId w:val="24"/>
  </w:num>
  <w:num w:numId="12" w16cid:durableId="1297831256">
    <w:abstractNumId w:val="18"/>
  </w:num>
  <w:num w:numId="13" w16cid:durableId="1161431918">
    <w:abstractNumId w:val="5"/>
  </w:num>
  <w:num w:numId="14" w16cid:durableId="24331923">
    <w:abstractNumId w:val="22"/>
  </w:num>
  <w:num w:numId="15" w16cid:durableId="777025160">
    <w:abstractNumId w:val="9"/>
  </w:num>
  <w:num w:numId="16" w16cid:durableId="1921598181">
    <w:abstractNumId w:val="2"/>
  </w:num>
  <w:num w:numId="17" w16cid:durableId="947470299">
    <w:abstractNumId w:val="30"/>
  </w:num>
  <w:num w:numId="18" w16cid:durableId="1280137776">
    <w:abstractNumId w:val="19"/>
  </w:num>
  <w:num w:numId="19" w16cid:durableId="1888030420">
    <w:abstractNumId w:val="3"/>
  </w:num>
  <w:num w:numId="20" w16cid:durableId="614752390">
    <w:abstractNumId w:val="16"/>
  </w:num>
  <w:num w:numId="21" w16cid:durableId="641233214">
    <w:abstractNumId w:val="4"/>
  </w:num>
  <w:num w:numId="22" w16cid:durableId="564728797">
    <w:abstractNumId w:val="13"/>
  </w:num>
  <w:num w:numId="23" w16cid:durableId="193813039">
    <w:abstractNumId w:val="29"/>
  </w:num>
  <w:num w:numId="24" w16cid:durableId="1479761393">
    <w:abstractNumId w:val="15"/>
  </w:num>
  <w:num w:numId="25" w16cid:durableId="511771636">
    <w:abstractNumId w:val="27"/>
  </w:num>
  <w:num w:numId="26" w16cid:durableId="921598584">
    <w:abstractNumId w:val="11"/>
  </w:num>
  <w:num w:numId="27" w16cid:durableId="897935292">
    <w:abstractNumId w:val="28"/>
  </w:num>
  <w:num w:numId="28" w16cid:durableId="169224930">
    <w:abstractNumId w:val="23"/>
  </w:num>
  <w:num w:numId="29" w16cid:durableId="291399843">
    <w:abstractNumId w:val="1"/>
  </w:num>
  <w:num w:numId="30" w16cid:durableId="892698559">
    <w:abstractNumId w:val="6"/>
  </w:num>
  <w:num w:numId="31" w16cid:durableId="450977743">
    <w:abstractNumId w:val="26"/>
  </w:num>
  <w:num w:numId="32" w16cid:durableId="1750884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12C1F"/>
    <w:rsid w:val="000223ED"/>
    <w:rsid w:val="00040B23"/>
    <w:rsid w:val="000420D3"/>
    <w:rsid w:val="0005632B"/>
    <w:rsid w:val="0006006A"/>
    <w:rsid w:val="00073190"/>
    <w:rsid w:val="00080C2A"/>
    <w:rsid w:val="00080D35"/>
    <w:rsid w:val="00083EC4"/>
    <w:rsid w:val="0009784E"/>
    <w:rsid w:val="00097858"/>
    <w:rsid w:val="000A1549"/>
    <w:rsid w:val="000B281A"/>
    <w:rsid w:val="000C6DF3"/>
    <w:rsid w:val="00105F08"/>
    <w:rsid w:val="00107A4D"/>
    <w:rsid w:val="00112BE6"/>
    <w:rsid w:val="00151E1C"/>
    <w:rsid w:val="00153301"/>
    <w:rsid w:val="00160B3E"/>
    <w:rsid w:val="00175EE0"/>
    <w:rsid w:val="001D0768"/>
    <w:rsid w:val="00227391"/>
    <w:rsid w:val="002638BD"/>
    <w:rsid w:val="002640F3"/>
    <w:rsid w:val="002B013B"/>
    <w:rsid w:val="002B6B42"/>
    <w:rsid w:val="002C002D"/>
    <w:rsid w:val="002C110E"/>
    <w:rsid w:val="002C375E"/>
    <w:rsid w:val="002D1CD7"/>
    <w:rsid w:val="002E7BF1"/>
    <w:rsid w:val="002F7513"/>
    <w:rsid w:val="00301F69"/>
    <w:rsid w:val="00304332"/>
    <w:rsid w:val="00312B33"/>
    <w:rsid w:val="003257CB"/>
    <w:rsid w:val="00326EB2"/>
    <w:rsid w:val="00342BAD"/>
    <w:rsid w:val="00351D61"/>
    <w:rsid w:val="00377CF7"/>
    <w:rsid w:val="00377DF2"/>
    <w:rsid w:val="003806D6"/>
    <w:rsid w:val="003810FE"/>
    <w:rsid w:val="003F097A"/>
    <w:rsid w:val="0043211C"/>
    <w:rsid w:val="004532F8"/>
    <w:rsid w:val="004678FF"/>
    <w:rsid w:val="00486B0B"/>
    <w:rsid w:val="004902CE"/>
    <w:rsid w:val="00490F45"/>
    <w:rsid w:val="004A0242"/>
    <w:rsid w:val="004A61F6"/>
    <w:rsid w:val="004B021D"/>
    <w:rsid w:val="004B62F3"/>
    <w:rsid w:val="004C387E"/>
    <w:rsid w:val="004F6C7A"/>
    <w:rsid w:val="0051174C"/>
    <w:rsid w:val="00513DB2"/>
    <w:rsid w:val="00515F1F"/>
    <w:rsid w:val="00531D46"/>
    <w:rsid w:val="00533B17"/>
    <w:rsid w:val="005730C9"/>
    <w:rsid w:val="00575FBB"/>
    <w:rsid w:val="00585C29"/>
    <w:rsid w:val="005878F4"/>
    <w:rsid w:val="005A5B41"/>
    <w:rsid w:val="005A6CBC"/>
    <w:rsid w:val="005A7E1F"/>
    <w:rsid w:val="005B0BDD"/>
    <w:rsid w:val="005D36D5"/>
    <w:rsid w:val="005E04F0"/>
    <w:rsid w:val="005E6C1E"/>
    <w:rsid w:val="005F684C"/>
    <w:rsid w:val="005F7D9A"/>
    <w:rsid w:val="006312A7"/>
    <w:rsid w:val="006418CC"/>
    <w:rsid w:val="006523D4"/>
    <w:rsid w:val="006541DD"/>
    <w:rsid w:val="006674C4"/>
    <w:rsid w:val="006830F5"/>
    <w:rsid w:val="006A637C"/>
    <w:rsid w:val="006D7EB3"/>
    <w:rsid w:val="006F28E6"/>
    <w:rsid w:val="006F5F7E"/>
    <w:rsid w:val="00707E7D"/>
    <w:rsid w:val="00714AC2"/>
    <w:rsid w:val="007359F0"/>
    <w:rsid w:val="007573D6"/>
    <w:rsid w:val="0077595A"/>
    <w:rsid w:val="00777B73"/>
    <w:rsid w:val="00780F87"/>
    <w:rsid w:val="00783422"/>
    <w:rsid w:val="007A2F8B"/>
    <w:rsid w:val="007A3158"/>
    <w:rsid w:val="007B413E"/>
    <w:rsid w:val="007C4902"/>
    <w:rsid w:val="00811CCB"/>
    <w:rsid w:val="0081386F"/>
    <w:rsid w:val="00821AA4"/>
    <w:rsid w:val="00827F86"/>
    <w:rsid w:val="0083018E"/>
    <w:rsid w:val="00832518"/>
    <w:rsid w:val="008457BD"/>
    <w:rsid w:val="00877172"/>
    <w:rsid w:val="00897D1B"/>
    <w:rsid w:val="008B2FFB"/>
    <w:rsid w:val="008C1689"/>
    <w:rsid w:val="008C2F09"/>
    <w:rsid w:val="008C3AE7"/>
    <w:rsid w:val="008C7468"/>
    <w:rsid w:val="00911B92"/>
    <w:rsid w:val="00914851"/>
    <w:rsid w:val="00914D4C"/>
    <w:rsid w:val="00917B52"/>
    <w:rsid w:val="00921E1A"/>
    <w:rsid w:val="0092470D"/>
    <w:rsid w:val="00934FE7"/>
    <w:rsid w:val="00940098"/>
    <w:rsid w:val="00951A19"/>
    <w:rsid w:val="009537BE"/>
    <w:rsid w:val="00963FFD"/>
    <w:rsid w:val="00967084"/>
    <w:rsid w:val="0097112B"/>
    <w:rsid w:val="0097181F"/>
    <w:rsid w:val="009909A4"/>
    <w:rsid w:val="00992110"/>
    <w:rsid w:val="009958F5"/>
    <w:rsid w:val="009B368C"/>
    <w:rsid w:val="009C256B"/>
    <w:rsid w:val="009C6C41"/>
    <w:rsid w:val="009F0B92"/>
    <w:rsid w:val="00A745CD"/>
    <w:rsid w:val="00A84C97"/>
    <w:rsid w:val="00A963C4"/>
    <w:rsid w:val="00A966F7"/>
    <w:rsid w:val="00AB1E6A"/>
    <w:rsid w:val="00AB5D35"/>
    <w:rsid w:val="00AD408C"/>
    <w:rsid w:val="00AD6C87"/>
    <w:rsid w:val="00AE1493"/>
    <w:rsid w:val="00AE1890"/>
    <w:rsid w:val="00B1417A"/>
    <w:rsid w:val="00B8505F"/>
    <w:rsid w:val="00BA530F"/>
    <w:rsid w:val="00BC7A2B"/>
    <w:rsid w:val="00C04E02"/>
    <w:rsid w:val="00C52336"/>
    <w:rsid w:val="00C651C5"/>
    <w:rsid w:val="00C85E14"/>
    <w:rsid w:val="00CA0329"/>
    <w:rsid w:val="00CA2979"/>
    <w:rsid w:val="00CB48DC"/>
    <w:rsid w:val="00CC697C"/>
    <w:rsid w:val="00CD643C"/>
    <w:rsid w:val="00D01427"/>
    <w:rsid w:val="00D46FE9"/>
    <w:rsid w:val="00D54E4A"/>
    <w:rsid w:val="00D64238"/>
    <w:rsid w:val="00D647AF"/>
    <w:rsid w:val="00D66782"/>
    <w:rsid w:val="00D837D7"/>
    <w:rsid w:val="00D860A0"/>
    <w:rsid w:val="00D92600"/>
    <w:rsid w:val="00D94C57"/>
    <w:rsid w:val="00DA0E77"/>
    <w:rsid w:val="00DC1797"/>
    <w:rsid w:val="00DC21A3"/>
    <w:rsid w:val="00DC2E99"/>
    <w:rsid w:val="00DF6E6B"/>
    <w:rsid w:val="00E05DF7"/>
    <w:rsid w:val="00E0643E"/>
    <w:rsid w:val="00E1723A"/>
    <w:rsid w:val="00E2125B"/>
    <w:rsid w:val="00E2247C"/>
    <w:rsid w:val="00E25D11"/>
    <w:rsid w:val="00E31275"/>
    <w:rsid w:val="00E92E94"/>
    <w:rsid w:val="00EC2D76"/>
    <w:rsid w:val="00EE0A65"/>
    <w:rsid w:val="00EE5EEE"/>
    <w:rsid w:val="00EE600B"/>
    <w:rsid w:val="00EF4CD5"/>
    <w:rsid w:val="00EF5A37"/>
    <w:rsid w:val="00F04524"/>
    <w:rsid w:val="00F050A7"/>
    <w:rsid w:val="00F16CB4"/>
    <w:rsid w:val="00F23C95"/>
    <w:rsid w:val="00F322D9"/>
    <w:rsid w:val="00F3680E"/>
    <w:rsid w:val="00F46804"/>
    <w:rsid w:val="00F47EAD"/>
    <w:rsid w:val="00F62B3F"/>
    <w:rsid w:val="00F77357"/>
    <w:rsid w:val="00FA17C4"/>
    <w:rsid w:val="00FA496D"/>
    <w:rsid w:val="00FA4B1A"/>
    <w:rsid w:val="00FC172A"/>
    <w:rsid w:val="00FD38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paragraph" w:styleId="ListParagraph">
    <w:name w:val="List Paragraph"/>
    <w:basedOn w:val="Normal"/>
    <w:uiPriority w:val="34"/>
    <w:qFormat/>
    <w:rsid w:val="00B1417A"/>
    <w:pPr>
      <w:ind w:left="720"/>
      <w:contextualSpacing/>
    </w:pPr>
  </w:style>
  <w:style w:type="character" w:styleId="Hyperlink">
    <w:name w:val="Hyperlink"/>
    <w:basedOn w:val="DefaultParagraphFont"/>
    <w:rsid w:val="009B368C"/>
    <w:rPr>
      <w:color w:val="0563C1" w:themeColor="hyperlink"/>
      <w:u w:val="single"/>
    </w:rPr>
  </w:style>
  <w:style w:type="character" w:styleId="UnresolvedMention">
    <w:name w:val="Unresolved Mention"/>
    <w:basedOn w:val="DefaultParagraphFont"/>
    <w:uiPriority w:val="99"/>
    <w:semiHidden/>
    <w:unhideWhenUsed/>
    <w:rsid w:val="009B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adteacher@hollybrook-sec.glasgow.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Props1.xml><?xml version="1.0" encoding="utf-8"?>
<ds:datastoreItem xmlns:ds="http://schemas.openxmlformats.org/officeDocument/2006/customXml" ds:itemID="{D0372858-5CCA-48BE-A6DC-AB40AFFD4145}">
  <ds:schemaRefs>
    <ds:schemaRef ds:uri="http://schemas.openxmlformats.org/officeDocument/2006/bibliography"/>
  </ds:schemaRefs>
</ds:datastoreItem>
</file>

<file path=customXml/itemProps2.xml><?xml version="1.0" encoding="utf-8"?>
<ds:datastoreItem xmlns:ds="http://schemas.openxmlformats.org/officeDocument/2006/customXml" ds:itemID="{2D3CD525-C2FC-4069-BB37-586ECE172D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7689</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Mairi Barrett</cp:lastModifiedBy>
  <cp:revision>2</cp:revision>
  <cp:lastPrinted>2017-05-30T13:39:00Z</cp:lastPrinted>
  <dcterms:created xsi:type="dcterms:W3CDTF">2025-09-19T15:52:00Z</dcterms:created>
  <dcterms:modified xsi:type="dcterms:W3CDTF">2025-09-19T15:52:00Z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